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B82" w:rsidRDefault="00C311D2">
      <w:pPr>
        <w:spacing w:before="65" w:line="252" w:lineRule="auto"/>
        <w:ind w:left="2241" w:right="1450" w:firstLine="201"/>
        <w:rPr>
          <w:b/>
          <w:sz w:val="26"/>
        </w:rPr>
      </w:pPr>
      <w:r>
        <w:rPr>
          <w:b/>
          <w:sz w:val="26"/>
          <w:u w:val="single"/>
        </w:rPr>
        <w:t>ST. CHARLES RVI SCHOOL DISTRICT’S</w:t>
      </w:r>
      <w:r>
        <w:rPr>
          <w:b/>
          <w:sz w:val="26"/>
        </w:rPr>
        <w:t xml:space="preserve"> </w:t>
      </w:r>
      <w:r>
        <w:rPr>
          <w:b/>
          <w:sz w:val="26"/>
          <w:u w:val="single"/>
        </w:rPr>
        <w:t>SECTION</w:t>
      </w:r>
      <w:r>
        <w:rPr>
          <w:b/>
          <w:spacing w:val="-17"/>
          <w:sz w:val="26"/>
          <w:u w:val="single"/>
        </w:rPr>
        <w:t xml:space="preserve"> </w:t>
      </w:r>
      <w:r>
        <w:rPr>
          <w:b/>
          <w:sz w:val="26"/>
          <w:u w:val="single"/>
        </w:rPr>
        <w:t>504</w:t>
      </w:r>
      <w:r>
        <w:rPr>
          <w:b/>
          <w:spacing w:val="-16"/>
          <w:sz w:val="26"/>
          <w:u w:val="single"/>
        </w:rPr>
        <w:t xml:space="preserve"> </w:t>
      </w:r>
      <w:r>
        <w:rPr>
          <w:b/>
          <w:sz w:val="26"/>
          <w:u w:val="single"/>
        </w:rPr>
        <w:t>PROCEDURAL</w:t>
      </w:r>
      <w:r>
        <w:rPr>
          <w:b/>
          <w:spacing w:val="-16"/>
          <w:sz w:val="26"/>
          <w:u w:val="single"/>
        </w:rPr>
        <w:t xml:space="preserve"> </w:t>
      </w:r>
      <w:r>
        <w:rPr>
          <w:b/>
          <w:sz w:val="26"/>
          <w:u w:val="single"/>
        </w:rPr>
        <w:t>SAFEGUARDS</w:t>
      </w:r>
    </w:p>
    <w:p w:rsidR="00E47B82" w:rsidRDefault="00E47B82">
      <w:pPr>
        <w:pStyle w:val="BodyText"/>
        <w:rPr>
          <w:b/>
          <w:sz w:val="25"/>
        </w:rPr>
      </w:pPr>
    </w:p>
    <w:p w:rsidR="00E47B82" w:rsidRDefault="00C311D2">
      <w:pPr>
        <w:pStyle w:val="BodyText"/>
        <w:spacing w:line="244" w:lineRule="auto"/>
        <w:ind w:left="320" w:right="900" w:firstLine="15"/>
      </w:pPr>
      <w:r>
        <w:t>Section</w:t>
      </w:r>
      <w:r>
        <w:rPr>
          <w:spacing w:val="-4"/>
        </w:rPr>
        <w:t xml:space="preserve"> </w:t>
      </w:r>
      <w:r>
        <w:t>504</w:t>
      </w:r>
      <w:r>
        <w:rPr>
          <w:spacing w:val="-4"/>
        </w:rPr>
        <w:t xml:space="preserve"> </w:t>
      </w:r>
      <w:r>
        <w:t>of</w:t>
      </w:r>
      <w:r>
        <w:rPr>
          <w:spacing w:val="-4"/>
        </w:rPr>
        <w:t xml:space="preserve"> </w:t>
      </w:r>
      <w:r>
        <w:t>the</w:t>
      </w:r>
      <w:r>
        <w:rPr>
          <w:spacing w:val="-4"/>
        </w:rPr>
        <w:t xml:space="preserve"> </w:t>
      </w:r>
      <w:r>
        <w:t>Rehabilitation</w:t>
      </w:r>
      <w:r>
        <w:rPr>
          <w:spacing w:val="-15"/>
        </w:rPr>
        <w:t xml:space="preserve"> </w:t>
      </w:r>
      <w:r>
        <w:t>Act</w:t>
      </w:r>
      <w:r>
        <w:rPr>
          <w:spacing w:val="-3"/>
        </w:rPr>
        <w:t xml:space="preserve"> </w:t>
      </w:r>
      <w:r>
        <w:t>of</w:t>
      </w:r>
      <w:r>
        <w:rPr>
          <w:spacing w:val="-4"/>
        </w:rPr>
        <w:t xml:space="preserve"> </w:t>
      </w:r>
      <w:r>
        <w:t>1973</w:t>
      </w:r>
      <w:r>
        <w:rPr>
          <w:spacing w:val="-4"/>
        </w:rPr>
        <w:t xml:space="preserve"> </w:t>
      </w:r>
      <w:r>
        <w:t>and</w:t>
      </w:r>
      <w:r>
        <w:rPr>
          <w:spacing w:val="-4"/>
        </w:rPr>
        <w:t xml:space="preserve"> </w:t>
      </w:r>
      <w:r>
        <w:t>the</w:t>
      </w:r>
      <w:r>
        <w:rPr>
          <w:spacing w:val="-15"/>
        </w:rPr>
        <w:t xml:space="preserve"> </w:t>
      </w:r>
      <w:r>
        <w:t>Americans</w:t>
      </w:r>
      <w:r>
        <w:rPr>
          <w:spacing w:val="-3"/>
        </w:rPr>
        <w:t xml:space="preserve"> </w:t>
      </w:r>
      <w:r>
        <w:t>with</w:t>
      </w:r>
      <w:r>
        <w:rPr>
          <w:spacing w:val="-4"/>
        </w:rPr>
        <w:t xml:space="preserve"> </w:t>
      </w:r>
      <w:r>
        <w:t>Disabilities</w:t>
      </w:r>
      <w:r>
        <w:rPr>
          <w:spacing w:val="-15"/>
        </w:rPr>
        <w:t xml:space="preserve"> </w:t>
      </w:r>
      <w:r>
        <w:t>Act</w:t>
      </w:r>
      <w:r>
        <w:rPr>
          <w:spacing w:val="-3"/>
        </w:rPr>
        <w:t xml:space="preserve"> </w:t>
      </w:r>
      <w:r>
        <w:t>were designed to eliminate discrimination on the basis of disability.</w:t>
      </w:r>
      <w:r>
        <w:rPr>
          <w:spacing w:val="40"/>
        </w:rPr>
        <w:t xml:space="preserve"> </w:t>
      </w:r>
      <w:r>
        <w:t>To that end, Section 504 provides, in pertinent part, as follows:</w:t>
      </w:r>
    </w:p>
    <w:p w:rsidR="00E47B82" w:rsidRDefault="00E47B82">
      <w:pPr>
        <w:pStyle w:val="BodyText"/>
        <w:spacing w:before="6"/>
        <w:rPr>
          <w:sz w:val="24"/>
        </w:rPr>
      </w:pPr>
    </w:p>
    <w:p w:rsidR="00E47B82" w:rsidRDefault="00C311D2">
      <w:pPr>
        <w:pStyle w:val="BodyText"/>
        <w:spacing w:line="244" w:lineRule="auto"/>
        <w:ind w:left="1040" w:right="900"/>
      </w:pPr>
      <w:r>
        <w:t>No</w:t>
      </w:r>
      <w:r>
        <w:rPr>
          <w:spacing w:val="-3"/>
        </w:rPr>
        <w:t xml:space="preserve"> </w:t>
      </w:r>
      <w:r>
        <w:t>otherwise</w:t>
      </w:r>
      <w:r>
        <w:rPr>
          <w:spacing w:val="-3"/>
        </w:rPr>
        <w:t xml:space="preserve"> </w:t>
      </w:r>
      <w:r>
        <w:t>qualified</w:t>
      </w:r>
      <w:r>
        <w:rPr>
          <w:spacing w:val="-3"/>
        </w:rPr>
        <w:t xml:space="preserve"> </w:t>
      </w:r>
      <w:r>
        <w:t>individual</w:t>
      </w:r>
      <w:r>
        <w:rPr>
          <w:spacing w:val="-3"/>
        </w:rPr>
        <w:t xml:space="preserve"> </w:t>
      </w:r>
      <w:r>
        <w:t>with</w:t>
      </w:r>
      <w:r>
        <w:rPr>
          <w:spacing w:val="-3"/>
        </w:rPr>
        <w:t xml:space="preserve"> </w:t>
      </w:r>
      <w:r>
        <w:t>a</w:t>
      </w:r>
      <w:r>
        <w:rPr>
          <w:spacing w:val="-3"/>
        </w:rPr>
        <w:t xml:space="preserve"> </w:t>
      </w:r>
      <w:r>
        <w:t>disability</w:t>
      </w:r>
      <w:r>
        <w:rPr>
          <w:spacing w:val="-3"/>
        </w:rPr>
        <w:t xml:space="preserve"> </w:t>
      </w:r>
      <w:r>
        <w:t>in</w:t>
      </w:r>
      <w:r>
        <w:rPr>
          <w:spacing w:val="-3"/>
        </w:rPr>
        <w:t xml:space="preserve"> </w:t>
      </w:r>
      <w:r>
        <w:t>the</w:t>
      </w:r>
      <w:r>
        <w:rPr>
          <w:spacing w:val="-3"/>
        </w:rPr>
        <w:t xml:space="preserve"> </w:t>
      </w:r>
      <w:r>
        <w:t>United</w:t>
      </w:r>
      <w:r>
        <w:rPr>
          <w:spacing w:val="-3"/>
        </w:rPr>
        <w:t xml:space="preserve"> </w:t>
      </w:r>
      <w:r>
        <w:t>States</w:t>
      </w:r>
      <w:r>
        <w:rPr>
          <w:spacing w:val="-3"/>
        </w:rPr>
        <w:t xml:space="preserve"> </w:t>
      </w:r>
      <w:r>
        <w:t>.</w:t>
      </w:r>
      <w:r>
        <w:rPr>
          <w:spacing w:val="-3"/>
        </w:rPr>
        <w:t xml:space="preserve"> </w:t>
      </w:r>
      <w:r>
        <w:t>.</w:t>
      </w:r>
      <w:r>
        <w:rPr>
          <w:spacing w:val="-3"/>
        </w:rPr>
        <w:t xml:space="preserve"> </w:t>
      </w:r>
      <w:r>
        <w:t>.</w:t>
      </w:r>
      <w:r>
        <w:rPr>
          <w:spacing w:val="-3"/>
        </w:rPr>
        <w:t xml:space="preserve"> </w:t>
      </w:r>
      <w:r>
        <w:t>shall,</w:t>
      </w:r>
      <w:r>
        <w:rPr>
          <w:spacing w:val="-3"/>
        </w:rPr>
        <w:t xml:space="preserve"> </w:t>
      </w:r>
      <w:r>
        <w:t>solely by reason of her or his disability, be excluded from the participation in, be denied the benefit</w:t>
      </w:r>
      <w:r>
        <w:t>s of, or be subjected to discrimination under any program or activity receiving Federal financial assistance</w:t>
      </w:r>
      <w:proofErr w:type="gramStart"/>
      <w:r>
        <w:t>. . . .</w:t>
      </w:r>
      <w:proofErr w:type="gramEnd"/>
    </w:p>
    <w:p w:rsidR="00E47B82" w:rsidRDefault="00E47B82">
      <w:pPr>
        <w:pStyle w:val="BodyText"/>
        <w:spacing w:before="10"/>
        <w:rPr>
          <w:sz w:val="24"/>
        </w:rPr>
      </w:pPr>
    </w:p>
    <w:p w:rsidR="00E47B82" w:rsidRDefault="00C311D2">
      <w:pPr>
        <w:pStyle w:val="BodyText"/>
        <w:spacing w:line="247" w:lineRule="auto"/>
        <w:ind w:left="320" w:right="900" w:firstLine="44"/>
      </w:pPr>
      <w:r>
        <w:t>A</w:t>
      </w:r>
      <w:r>
        <w:rPr>
          <w:spacing w:val="-15"/>
        </w:rPr>
        <w:t xml:space="preserve"> </w:t>
      </w:r>
      <w:r>
        <w:t>disabled</w:t>
      </w:r>
      <w:r>
        <w:rPr>
          <w:spacing w:val="-2"/>
        </w:rPr>
        <w:t xml:space="preserve"> </w:t>
      </w:r>
      <w:r>
        <w:t>person</w:t>
      </w:r>
      <w:r>
        <w:rPr>
          <w:spacing w:val="-3"/>
        </w:rPr>
        <w:t xml:space="preserve"> </w:t>
      </w:r>
      <w:r>
        <w:t>under</w:t>
      </w:r>
      <w:r>
        <w:rPr>
          <w:spacing w:val="-3"/>
        </w:rPr>
        <w:t xml:space="preserve"> </w:t>
      </w:r>
      <w:r>
        <w:t>Section</w:t>
      </w:r>
      <w:r>
        <w:rPr>
          <w:spacing w:val="-3"/>
        </w:rPr>
        <w:t xml:space="preserve"> </w:t>
      </w:r>
      <w:r>
        <w:t>504</w:t>
      </w:r>
      <w:r>
        <w:rPr>
          <w:spacing w:val="-3"/>
        </w:rPr>
        <w:t xml:space="preserve"> </w:t>
      </w:r>
      <w:r>
        <w:t>is</w:t>
      </w:r>
      <w:r>
        <w:rPr>
          <w:spacing w:val="-3"/>
        </w:rPr>
        <w:t xml:space="preserve"> </w:t>
      </w:r>
      <w:r>
        <w:t>defined</w:t>
      </w:r>
      <w:r>
        <w:rPr>
          <w:spacing w:val="-3"/>
        </w:rPr>
        <w:t xml:space="preserve"> </w:t>
      </w:r>
      <w:r>
        <w:t>as</w:t>
      </w:r>
      <w:r>
        <w:rPr>
          <w:spacing w:val="-3"/>
        </w:rPr>
        <w:t xml:space="preserve"> </w:t>
      </w:r>
      <w:r>
        <w:t>any</w:t>
      </w:r>
      <w:r>
        <w:rPr>
          <w:spacing w:val="-3"/>
        </w:rPr>
        <w:t xml:space="preserve"> </w:t>
      </w:r>
      <w:r>
        <w:t>person</w:t>
      </w:r>
      <w:r>
        <w:rPr>
          <w:spacing w:val="-3"/>
        </w:rPr>
        <w:t xml:space="preserve"> </w:t>
      </w:r>
      <w:r>
        <w:t>who</w:t>
      </w:r>
      <w:r>
        <w:rPr>
          <w:spacing w:val="-3"/>
        </w:rPr>
        <w:t xml:space="preserve"> </w:t>
      </w:r>
      <w:r>
        <w:t>has</w:t>
      </w:r>
      <w:r>
        <w:rPr>
          <w:spacing w:val="-3"/>
        </w:rPr>
        <w:t xml:space="preserve"> </w:t>
      </w:r>
      <w:r>
        <w:t>a</w:t>
      </w:r>
      <w:r>
        <w:rPr>
          <w:spacing w:val="-3"/>
        </w:rPr>
        <w:t xml:space="preserve"> </w:t>
      </w:r>
      <w:r>
        <w:t>physical</w:t>
      </w:r>
      <w:r>
        <w:rPr>
          <w:spacing w:val="-3"/>
        </w:rPr>
        <w:t xml:space="preserve"> </w:t>
      </w:r>
      <w:r>
        <w:t>or</w:t>
      </w:r>
      <w:r>
        <w:rPr>
          <w:spacing w:val="-3"/>
        </w:rPr>
        <w:t xml:space="preserve"> </w:t>
      </w:r>
      <w:r>
        <w:t>mental impairment that substantially limits one or more major life activities.</w:t>
      </w:r>
    </w:p>
    <w:p w:rsidR="00E47B82" w:rsidRDefault="00E47B82">
      <w:pPr>
        <w:pStyle w:val="BodyText"/>
        <w:spacing w:before="4"/>
        <w:rPr>
          <w:sz w:val="24"/>
        </w:rPr>
      </w:pPr>
    </w:p>
    <w:p w:rsidR="00E47B82" w:rsidRDefault="00C311D2">
      <w:pPr>
        <w:pStyle w:val="BodyText"/>
        <w:spacing w:line="244" w:lineRule="auto"/>
        <w:ind w:left="320" w:right="737"/>
      </w:pPr>
      <w:r>
        <w:t>Pursuant to Subpart D of the 504 federal regulations, a recipient of federal financial assistance that</w:t>
      </w:r>
      <w:r>
        <w:rPr>
          <w:spacing w:val="-4"/>
        </w:rPr>
        <w:t xml:space="preserve"> </w:t>
      </w:r>
      <w:r>
        <w:t>operates</w:t>
      </w:r>
      <w:r>
        <w:rPr>
          <w:spacing w:val="-4"/>
        </w:rPr>
        <w:t xml:space="preserve"> </w:t>
      </w:r>
      <w:r>
        <w:t>a</w:t>
      </w:r>
      <w:r>
        <w:rPr>
          <w:spacing w:val="-4"/>
        </w:rPr>
        <w:t xml:space="preserve"> </w:t>
      </w:r>
      <w:r>
        <w:t>public</w:t>
      </w:r>
      <w:r>
        <w:rPr>
          <w:spacing w:val="-4"/>
        </w:rPr>
        <w:t xml:space="preserve"> </w:t>
      </w:r>
      <w:r>
        <w:t>elementary</w:t>
      </w:r>
      <w:r>
        <w:rPr>
          <w:spacing w:val="-4"/>
        </w:rPr>
        <w:t xml:space="preserve"> </w:t>
      </w:r>
      <w:r>
        <w:t>or</w:t>
      </w:r>
      <w:r>
        <w:rPr>
          <w:spacing w:val="-4"/>
        </w:rPr>
        <w:t xml:space="preserve"> </w:t>
      </w:r>
      <w:r>
        <w:t>secondary</w:t>
      </w:r>
      <w:r>
        <w:rPr>
          <w:spacing w:val="-4"/>
        </w:rPr>
        <w:t xml:space="preserve"> </w:t>
      </w:r>
      <w:r>
        <w:t>education</w:t>
      </w:r>
      <w:r>
        <w:rPr>
          <w:spacing w:val="-4"/>
        </w:rPr>
        <w:t xml:space="preserve"> </w:t>
      </w:r>
      <w:r>
        <w:t>program</w:t>
      </w:r>
      <w:r>
        <w:rPr>
          <w:spacing w:val="-4"/>
        </w:rPr>
        <w:t xml:space="preserve"> </w:t>
      </w:r>
      <w:r>
        <w:t>must</w:t>
      </w:r>
      <w:r>
        <w:rPr>
          <w:spacing w:val="-4"/>
        </w:rPr>
        <w:t xml:space="preserve"> </w:t>
      </w:r>
      <w:r>
        <w:t>establis</w:t>
      </w:r>
      <w:r>
        <w:t>h</w:t>
      </w:r>
      <w:r>
        <w:rPr>
          <w:spacing w:val="-4"/>
        </w:rPr>
        <w:t xml:space="preserve"> </w:t>
      </w:r>
      <w:r>
        <w:t>and</w:t>
      </w:r>
      <w:r>
        <w:rPr>
          <w:spacing w:val="-4"/>
        </w:rPr>
        <w:t xml:space="preserve"> </w:t>
      </w:r>
      <w:r>
        <w:t xml:space="preserve">implement, with respect to actions regarding the identification, evaluation, or educational placement of persons who, because of disability, need or are believed to need special instruction or related services, a system of procedural safeguards. The </w:t>
      </w:r>
      <w:r>
        <w:t>following is a description of the procedural safeguards or rights granted by federal law to students with 504 disabilities and/or their parents</w:t>
      </w:r>
    </w:p>
    <w:p w:rsidR="00E47B82" w:rsidRDefault="00C311D2">
      <w:pPr>
        <w:pStyle w:val="BodyText"/>
        <w:spacing w:before="4" w:line="244" w:lineRule="auto"/>
        <w:ind w:left="320" w:right="444"/>
      </w:pPr>
      <w:r>
        <w:t>or</w:t>
      </w:r>
      <w:r>
        <w:rPr>
          <w:spacing w:val="-3"/>
        </w:rPr>
        <w:t xml:space="preserve"> </w:t>
      </w:r>
      <w:r>
        <w:t>legal</w:t>
      </w:r>
      <w:r>
        <w:rPr>
          <w:spacing w:val="-3"/>
        </w:rPr>
        <w:t xml:space="preserve"> </w:t>
      </w:r>
      <w:r>
        <w:t>guardians</w:t>
      </w:r>
      <w:r>
        <w:rPr>
          <w:spacing w:val="-3"/>
        </w:rPr>
        <w:t xml:space="preserve"> </w:t>
      </w:r>
      <w:r>
        <w:t>and</w:t>
      </w:r>
      <w:r>
        <w:rPr>
          <w:spacing w:val="-3"/>
        </w:rPr>
        <w:t xml:space="preserve"> </w:t>
      </w:r>
      <w:r>
        <w:t>to</w:t>
      </w:r>
      <w:r>
        <w:rPr>
          <w:spacing w:val="-3"/>
        </w:rPr>
        <w:t xml:space="preserve"> </w:t>
      </w:r>
      <w:r>
        <w:t>those</w:t>
      </w:r>
      <w:r>
        <w:rPr>
          <w:spacing w:val="-3"/>
        </w:rPr>
        <w:t xml:space="preserve"> </w:t>
      </w:r>
      <w:r>
        <w:t>students</w:t>
      </w:r>
      <w:r>
        <w:rPr>
          <w:spacing w:val="-3"/>
        </w:rPr>
        <w:t xml:space="preserve"> </w:t>
      </w:r>
      <w:r>
        <w:t>who</w:t>
      </w:r>
      <w:r>
        <w:rPr>
          <w:spacing w:val="-3"/>
        </w:rPr>
        <w:t xml:space="preserve"> </w:t>
      </w:r>
      <w:r>
        <w:t>are</w:t>
      </w:r>
      <w:r>
        <w:rPr>
          <w:spacing w:val="-3"/>
        </w:rPr>
        <w:t xml:space="preserve"> </w:t>
      </w:r>
      <w:r>
        <w:t>suspected</w:t>
      </w:r>
      <w:r>
        <w:rPr>
          <w:spacing w:val="-3"/>
        </w:rPr>
        <w:t xml:space="preserve"> </w:t>
      </w:r>
      <w:r>
        <w:t>of</w:t>
      </w:r>
      <w:r>
        <w:rPr>
          <w:spacing w:val="-3"/>
        </w:rPr>
        <w:t xml:space="preserve"> </w:t>
      </w:r>
      <w:r>
        <w:t>having</w:t>
      </w:r>
      <w:r>
        <w:rPr>
          <w:spacing w:val="-3"/>
        </w:rPr>
        <w:t xml:space="preserve"> </w:t>
      </w:r>
      <w:r>
        <w:t>a</w:t>
      </w:r>
      <w:r>
        <w:rPr>
          <w:spacing w:val="-3"/>
        </w:rPr>
        <w:t xml:space="preserve"> </w:t>
      </w:r>
      <w:r>
        <w:t>504</w:t>
      </w:r>
      <w:r>
        <w:rPr>
          <w:spacing w:val="-3"/>
        </w:rPr>
        <w:t xml:space="preserve"> </w:t>
      </w:r>
      <w:r>
        <w:t>disability</w:t>
      </w:r>
      <w:r>
        <w:rPr>
          <w:spacing w:val="-3"/>
        </w:rPr>
        <w:t xml:space="preserve"> </w:t>
      </w:r>
      <w:r>
        <w:t>and/or</w:t>
      </w:r>
      <w:r>
        <w:rPr>
          <w:spacing w:val="-3"/>
        </w:rPr>
        <w:t xml:space="preserve"> </w:t>
      </w:r>
      <w:r>
        <w:t>their</w:t>
      </w:r>
      <w:r>
        <w:rPr>
          <w:spacing w:val="-3"/>
        </w:rPr>
        <w:t xml:space="preserve"> </w:t>
      </w:r>
      <w:r>
        <w:t xml:space="preserve">par </w:t>
      </w:r>
      <w:proofErr w:type="spellStart"/>
      <w:r>
        <w:t>ents</w:t>
      </w:r>
      <w:proofErr w:type="spellEnd"/>
      <w:r>
        <w:t xml:space="preserve"> or legal guardians.</w:t>
      </w:r>
      <w:r>
        <w:rPr>
          <w:spacing w:val="40"/>
        </w:rPr>
        <w:t xml:space="preserve"> </w:t>
      </w:r>
      <w:r>
        <w:t>Parents/guardian of students who are suspected of or identified with a disability under the Individuals with Disabilities Education</w:t>
      </w:r>
      <w:r>
        <w:rPr>
          <w:spacing w:val="-8"/>
        </w:rPr>
        <w:t xml:space="preserve"> </w:t>
      </w:r>
      <w:r>
        <w:t>Act are provided with copies of the IDEA</w:t>
      </w:r>
      <w:r>
        <w:rPr>
          <w:spacing w:val="-8"/>
        </w:rPr>
        <w:t xml:space="preserve"> </w:t>
      </w:r>
      <w:r>
        <w:t>procedural safeguards unless those students have a sep</w:t>
      </w:r>
      <w:r>
        <w:t>arately identified 504 disability that</w:t>
      </w:r>
    </w:p>
    <w:p w:rsidR="00E47B82" w:rsidRDefault="00C311D2">
      <w:pPr>
        <w:pStyle w:val="BodyText"/>
        <w:spacing w:before="1"/>
        <w:ind w:left="320"/>
      </w:pPr>
      <w:r>
        <w:t>is</w:t>
      </w:r>
      <w:r>
        <w:rPr>
          <w:spacing w:val="-5"/>
        </w:rPr>
        <w:t xml:space="preserve"> </w:t>
      </w:r>
      <w:r>
        <w:t>not</w:t>
      </w:r>
      <w:r>
        <w:rPr>
          <w:spacing w:val="-5"/>
        </w:rPr>
        <w:t xml:space="preserve"> </w:t>
      </w:r>
      <w:r>
        <w:t>addressed</w:t>
      </w:r>
      <w:r>
        <w:rPr>
          <w:spacing w:val="-4"/>
        </w:rPr>
        <w:t xml:space="preserve"> </w:t>
      </w:r>
      <w:r>
        <w:t>through</w:t>
      </w:r>
      <w:r>
        <w:rPr>
          <w:spacing w:val="-5"/>
        </w:rPr>
        <w:t xml:space="preserve"> </w:t>
      </w:r>
      <w:r>
        <w:t>an</w:t>
      </w:r>
      <w:r>
        <w:rPr>
          <w:spacing w:val="-4"/>
        </w:rPr>
        <w:t xml:space="preserve"> IEP.</w:t>
      </w:r>
    </w:p>
    <w:p w:rsidR="00E47B82" w:rsidRDefault="00E47B82">
      <w:pPr>
        <w:pStyle w:val="BodyText"/>
        <w:rPr>
          <w:sz w:val="25"/>
        </w:rPr>
      </w:pPr>
    </w:p>
    <w:p w:rsidR="00E47B82" w:rsidRDefault="00C311D2">
      <w:pPr>
        <w:pStyle w:val="Heading1"/>
        <w:rPr>
          <w:u w:val="none"/>
        </w:rPr>
      </w:pPr>
      <w:r>
        <w:t>PARENT</w:t>
      </w:r>
      <w:r>
        <w:rPr>
          <w:spacing w:val="-19"/>
        </w:rPr>
        <w:t xml:space="preserve"> </w:t>
      </w:r>
      <w:r>
        <w:t>AND</w:t>
      </w:r>
      <w:r>
        <w:rPr>
          <w:spacing w:val="-15"/>
        </w:rPr>
        <w:t xml:space="preserve"> </w:t>
      </w:r>
      <w:r>
        <w:t>STUDENT</w:t>
      </w:r>
      <w:r>
        <w:rPr>
          <w:spacing w:val="-13"/>
        </w:rPr>
        <w:t xml:space="preserve"> </w:t>
      </w:r>
      <w:r>
        <w:t>RIGHTS</w:t>
      </w:r>
      <w:r>
        <w:rPr>
          <w:spacing w:val="-9"/>
        </w:rPr>
        <w:t xml:space="preserve"> </w:t>
      </w:r>
      <w:r>
        <w:t>UNDER</w:t>
      </w:r>
      <w:r>
        <w:rPr>
          <w:spacing w:val="-9"/>
        </w:rPr>
        <w:t xml:space="preserve"> </w:t>
      </w:r>
      <w:r>
        <w:t>SECTION</w:t>
      </w:r>
      <w:r>
        <w:rPr>
          <w:spacing w:val="-8"/>
        </w:rPr>
        <w:t xml:space="preserve"> </w:t>
      </w:r>
      <w:r>
        <w:rPr>
          <w:spacing w:val="-4"/>
        </w:rPr>
        <w:t>504:</w:t>
      </w:r>
    </w:p>
    <w:p w:rsidR="00E47B82" w:rsidRDefault="00E47B82">
      <w:pPr>
        <w:pStyle w:val="BodyText"/>
        <w:spacing w:before="5"/>
        <w:rPr>
          <w:b/>
          <w:sz w:val="24"/>
        </w:rPr>
      </w:pPr>
    </w:p>
    <w:p w:rsidR="00E47B82" w:rsidRDefault="00C311D2">
      <w:pPr>
        <w:pStyle w:val="ListParagraph"/>
        <w:numPr>
          <w:ilvl w:val="0"/>
          <w:numId w:val="3"/>
        </w:numPr>
        <w:tabs>
          <w:tab w:val="left" w:pos="950"/>
          <w:tab w:val="left" w:pos="951"/>
        </w:tabs>
        <w:spacing w:line="252" w:lineRule="auto"/>
        <w:ind w:left="320" w:right="791" w:firstLine="30"/>
        <w:rPr>
          <w:sz w:val="23"/>
        </w:rPr>
      </w:pPr>
      <w:r>
        <w:rPr>
          <w:sz w:val="23"/>
        </w:rPr>
        <w:t>Parents/guardian</w:t>
      </w:r>
      <w:r>
        <w:rPr>
          <w:spacing w:val="-3"/>
          <w:sz w:val="23"/>
        </w:rPr>
        <w:t xml:space="preserve"> </w:t>
      </w:r>
      <w:r>
        <w:rPr>
          <w:sz w:val="23"/>
        </w:rPr>
        <w:t>and</w:t>
      </w:r>
      <w:r>
        <w:rPr>
          <w:spacing w:val="-3"/>
          <w:sz w:val="23"/>
        </w:rPr>
        <w:t xml:space="preserve"> </w:t>
      </w:r>
      <w:r>
        <w:rPr>
          <w:sz w:val="23"/>
        </w:rPr>
        <w:t>students</w:t>
      </w:r>
      <w:r>
        <w:rPr>
          <w:spacing w:val="-3"/>
          <w:sz w:val="23"/>
        </w:rPr>
        <w:t xml:space="preserve"> </w:t>
      </w:r>
      <w:r>
        <w:rPr>
          <w:sz w:val="23"/>
        </w:rPr>
        <w:t>have</w:t>
      </w:r>
      <w:r>
        <w:rPr>
          <w:spacing w:val="-3"/>
          <w:sz w:val="23"/>
        </w:rPr>
        <w:t xml:space="preserve"> </w:t>
      </w:r>
      <w:r>
        <w:rPr>
          <w:sz w:val="23"/>
        </w:rPr>
        <w:t>the</w:t>
      </w:r>
      <w:r>
        <w:rPr>
          <w:spacing w:val="-3"/>
          <w:sz w:val="23"/>
        </w:rPr>
        <w:t xml:space="preserve"> </w:t>
      </w:r>
      <w:r>
        <w:rPr>
          <w:sz w:val="23"/>
        </w:rPr>
        <w:t>right</w:t>
      </w:r>
      <w:r>
        <w:rPr>
          <w:spacing w:val="-3"/>
          <w:sz w:val="23"/>
        </w:rPr>
        <w:t xml:space="preserve"> </w:t>
      </w:r>
      <w:r>
        <w:rPr>
          <w:sz w:val="23"/>
        </w:rPr>
        <w:t>to</w:t>
      </w:r>
      <w:r>
        <w:rPr>
          <w:spacing w:val="-3"/>
          <w:sz w:val="23"/>
        </w:rPr>
        <w:t xml:space="preserve"> </w:t>
      </w:r>
      <w:r>
        <w:rPr>
          <w:sz w:val="23"/>
        </w:rPr>
        <w:t>be</w:t>
      </w:r>
      <w:r>
        <w:rPr>
          <w:spacing w:val="-3"/>
          <w:sz w:val="23"/>
        </w:rPr>
        <w:t xml:space="preserve"> </w:t>
      </w:r>
      <w:r>
        <w:rPr>
          <w:sz w:val="23"/>
        </w:rPr>
        <w:t>informed</w:t>
      </w:r>
      <w:r>
        <w:rPr>
          <w:spacing w:val="-3"/>
          <w:sz w:val="23"/>
        </w:rPr>
        <w:t xml:space="preserve"> </w:t>
      </w:r>
      <w:r>
        <w:rPr>
          <w:sz w:val="23"/>
        </w:rPr>
        <w:t>by</w:t>
      </w:r>
      <w:r>
        <w:rPr>
          <w:spacing w:val="-3"/>
          <w:sz w:val="23"/>
        </w:rPr>
        <w:t xml:space="preserve"> </w:t>
      </w:r>
      <w:r>
        <w:rPr>
          <w:sz w:val="23"/>
        </w:rPr>
        <w:t>the</w:t>
      </w:r>
      <w:r>
        <w:rPr>
          <w:spacing w:val="-3"/>
          <w:sz w:val="23"/>
        </w:rPr>
        <w:t xml:space="preserve"> </w:t>
      </w:r>
      <w:r>
        <w:rPr>
          <w:sz w:val="23"/>
        </w:rPr>
        <w:t>School</w:t>
      </w:r>
      <w:r>
        <w:rPr>
          <w:spacing w:val="-3"/>
          <w:sz w:val="23"/>
        </w:rPr>
        <w:t xml:space="preserve"> </w:t>
      </w:r>
      <w:r>
        <w:rPr>
          <w:sz w:val="23"/>
        </w:rPr>
        <w:t>District</w:t>
      </w:r>
      <w:r>
        <w:rPr>
          <w:spacing w:val="-3"/>
          <w:sz w:val="23"/>
        </w:rPr>
        <w:t xml:space="preserve"> </w:t>
      </w:r>
      <w:r>
        <w:rPr>
          <w:sz w:val="23"/>
        </w:rPr>
        <w:t>of</w:t>
      </w:r>
      <w:r>
        <w:rPr>
          <w:spacing w:val="-3"/>
          <w:sz w:val="23"/>
        </w:rPr>
        <w:t xml:space="preserve"> </w:t>
      </w:r>
      <w:r>
        <w:rPr>
          <w:sz w:val="23"/>
        </w:rPr>
        <w:t>their rights under Section 504.</w:t>
      </w:r>
      <w:r>
        <w:rPr>
          <w:spacing w:val="40"/>
          <w:sz w:val="23"/>
        </w:rPr>
        <w:t xml:space="preserve"> </w:t>
      </w:r>
      <w:r>
        <w:rPr>
          <w:sz w:val="23"/>
        </w:rPr>
        <w:t xml:space="preserve">The purpose of these Procedural Safeguards it to advise you of those </w:t>
      </w:r>
      <w:r>
        <w:rPr>
          <w:spacing w:val="-2"/>
          <w:sz w:val="23"/>
        </w:rPr>
        <w:t>rights.</w:t>
      </w:r>
    </w:p>
    <w:p w:rsidR="00E47B82" w:rsidRDefault="00E47B82">
      <w:pPr>
        <w:pStyle w:val="BodyText"/>
        <w:spacing w:before="7"/>
      </w:pPr>
    </w:p>
    <w:p w:rsidR="00E47B82" w:rsidRDefault="00C311D2">
      <w:pPr>
        <w:pStyle w:val="ListParagraph"/>
        <w:numPr>
          <w:ilvl w:val="0"/>
          <w:numId w:val="3"/>
        </w:numPr>
        <w:tabs>
          <w:tab w:val="left" w:pos="950"/>
          <w:tab w:val="left" w:pos="951"/>
        </w:tabs>
        <w:spacing w:line="244" w:lineRule="auto"/>
        <w:ind w:left="320" w:right="854" w:firstLine="0"/>
        <w:rPr>
          <w:sz w:val="23"/>
        </w:rPr>
      </w:pPr>
      <w:r>
        <w:rPr>
          <w:sz w:val="23"/>
        </w:rPr>
        <w:t>A</w:t>
      </w:r>
      <w:r>
        <w:rPr>
          <w:spacing w:val="-8"/>
          <w:sz w:val="23"/>
        </w:rPr>
        <w:t xml:space="preserve"> </w:t>
      </w:r>
      <w:r>
        <w:rPr>
          <w:sz w:val="23"/>
        </w:rPr>
        <w:t>student with a 504 disability has the right to a free appropriate public education.</w:t>
      </w:r>
      <w:r>
        <w:rPr>
          <w:spacing w:val="40"/>
          <w:sz w:val="23"/>
        </w:rPr>
        <w:t xml:space="preserve"> </w:t>
      </w:r>
      <w:r>
        <w:rPr>
          <w:sz w:val="23"/>
        </w:rPr>
        <w:t>An appropriate</w:t>
      </w:r>
      <w:r>
        <w:rPr>
          <w:spacing w:val="-2"/>
          <w:sz w:val="23"/>
        </w:rPr>
        <w:t xml:space="preserve"> </w:t>
      </w:r>
      <w:r>
        <w:rPr>
          <w:sz w:val="23"/>
        </w:rPr>
        <w:t>education</w:t>
      </w:r>
      <w:r>
        <w:rPr>
          <w:spacing w:val="-2"/>
          <w:sz w:val="23"/>
        </w:rPr>
        <w:t xml:space="preserve"> </w:t>
      </w:r>
      <w:r>
        <w:rPr>
          <w:sz w:val="23"/>
        </w:rPr>
        <w:t>is</w:t>
      </w:r>
      <w:r>
        <w:rPr>
          <w:spacing w:val="-2"/>
          <w:sz w:val="23"/>
        </w:rPr>
        <w:t xml:space="preserve"> </w:t>
      </w:r>
      <w:r>
        <w:rPr>
          <w:sz w:val="23"/>
        </w:rPr>
        <w:t>defined</w:t>
      </w:r>
      <w:r>
        <w:rPr>
          <w:spacing w:val="-2"/>
          <w:sz w:val="23"/>
        </w:rPr>
        <w:t xml:space="preserve"> </w:t>
      </w:r>
      <w:r>
        <w:rPr>
          <w:sz w:val="23"/>
        </w:rPr>
        <w:t>as</w:t>
      </w:r>
      <w:r>
        <w:rPr>
          <w:spacing w:val="-2"/>
          <w:sz w:val="23"/>
        </w:rPr>
        <w:t xml:space="preserve"> </w:t>
      </w:r>
      <w:r>
        <w:rPr>
          <w:sz w:val="23"/>
        </w:rPr>
        <w:t>the</w:t>
      </w:r>
      <w:r>
        <w:rPr>
          <w:spacing w:val="-2"/>
          <w:sz w:val="23"/>
        </w:rPr>
        <w:t xml:space="preserve"> </w:t>
      </w:r>
      <w:r>
        <w:rPr>
          <w:sz w:val="23"/>
        </w:rPr>
        <w:t>provision</w:t>
      </w:r>
      <w:r>
        <w:rPr>
          <w:spacing w:val="-2"/>
          <w:sz w:val="23"/>
        </w:rPr>
        <w:t xml:space="preserve"> </w:t>
      </w:r>
      <w:r>
        <w:rPr>
          <w:sz w:val="23"/>
        </w:rPr>
        <w:t>of</w:t>
      </w:r>
      <w:r>
        <w:rPr>
          <w:spacing w:val="-2"/>
          <w:sz w:val="23"/>
        </w:rPr>
        <w:t xml:space="preserve"> </w:t>
      </w:r>
      <w:r>
        <w:rPr>
          <w:sz w:val="23"/>
        </w:rPr>
        <w:t>regular</w:t>
      </w:r>
      <w:r>
        <w:rPr>
          <w:spacing w:val="-2"/>
          <w:sz w:val="23"/>
        </w:rPr>
        <w:t xml:space="preserve"> </w:t>
      </w:r>
      <w:r>
        <w:rPr>
          <w:sz w:val="23"/>
        </w:rPr>
        <w:t>or</w:t>
      </w:r>
      <w:r>
        <w:rPr>
          <w:spacing w:val="-2"/>
          <w:sz w:val="23"/>
        </w:rPr>
        <w:t xml:space="preserve"> </w:t>
      </w:r>
      <w:r>
        <w:rPr>
          <w:sz w:val="23"/>
        </w:rPr>
        <w:t>special</w:t>
      </w:r>
      <w:r>
        <w:rPr>
          <w:spacing w:val="-2"/>
          <w:sz w:val="23"/>
        </w:rPr>
        <w:t xml:space="preserve"> </w:t>
      </w:r>
      <w:r>
        <w:rPr>
          <w:sz w:val="23"/>
        </w:rPr>
        <w:t>education</w:t>
      </w:r>
      <w:r>
        <w:rPr>
          <w:spacing w:val="-2"/>
          <w:sz w:val="23"/>
        </w:rPr>
        <w:t xml:space="preserve"> </w:t>
      </w:r>
      <w:r>
        <w:rPr>
          <w:sz w:val="23"/>
        </w:rPr>
        <w:t>and</w:t>
      </w:r>
      <w:r>
        <w:rPr>
          <w:spacing w:val="-2"/>
          <w:sz w:val="23"/>
        </w:rPr>
        <w:t xml:space="preserve"> </w:t>
      </w:r>
      <w:r>
        <w:rPr>
          <w:sz w:val="23"/>
        </w:rPr>
        <w:t>rel</w:t>
      </w:r>
      <w:r>
        <w:rPr>
          <w:sz w:val="23"/>
        </w:rPr>
        <w:t>ated</w:t>
      </w:r>
      <w:r>
        <w:rPr>
          <w:spacing w:val="-2"/>
          <w:sz w:val="23"/>
        </w:rPr>
        <w:t xml:space="preserve"> </w:t>
      </w:r>
      <w:r>
        <w:rPr>
          <w:sz w:val="23"/>
        </w:rPr>
        <w:t>aids and</w:t>
      </w:r>
      <w:r>
        <w:rPr>
          <w:spacing w:val="-3"/>
          <w:sz w:val="23"/>
        </w:rPr>
        <w:t xml:space="preserve"> </w:t>
      </w:r>
      <w:r>
        <w:rPr>
          <w:sz w:val="23"/>
        </w:rPr>
        <w:t>services</w:t>
      </w:r>
      <w:r>
        <w:rPr>
          <w:spacing w:val="-3"/>
          <w:sz w:val="23"/>
        </w:rPr>
        <w:t xml:space="preserve"> </w:t>
      </w:r>
      <w:r>
        <w:rPr>
          <w:sz w:val="23"/>
        </w:rPr>
        <w:t>that</w:t>
      </w:r>
      <w:r>
        <w:rPr>
          <w:spacing w:val="-3"/>
          <w:sz w:val="23"/>
        </w:rPr>
        <w:t xml:space="preserve"> </w:t>
      </w:r>
      <w:r>
        <w:rPr>
          <w:sz w:val="23"/>
        </w:rPr>
        <w:t>are</w:t>
      </w:r>
      <w:r>
        <w:rPr>
          <w:spacing w:val="-3"/>
          <w:sz w:val="23"/>
        </w:rPr>
        <w:t xml:space="preserve"> </w:t>
      </w:r>
      <w:r>
        <w:rPr>
          <w:sz w:val="23"/>
        </w:rPr>
        <w:t>designed</w:t>
      </w:r>
      <w:r>
        <w:rPr>
          <w:spacing w:val="-3"/>
          <w:sz w:val="23"/>
        </w:rPr>
        <w:t xml:space="preserve"> </w:t>
      </w:r>
      <w:r>
        <w:rPr>
          <w:sz w:val="23"/>
        </w:rPr>
        <w:t>to</w:t>
      </w:r>
      <w:r>
        <w:rPr>
          <w:spacing w:val="-3"/>
          <w:sz w:val="23"/>
        </w:rPr>
        <w:t xml:space="preserve"> </w:t>
      </w:r>
      <w:r>
        <w:rPr>
          <w:sz w:val="23"/>
        </w:rPr>
        <w:t>meet</w:t>
      </w:r>
      <w:r>
        <w:rPr>
          <w:spacing w:val="-3"/>
          <w:sz w:val="23"/>
        </w:rPr>
        <w:t xml:space="preserve"> </w:t>
      </w:r>
      <w:r>
        <w:rPr>
          <w:sz w:val="23"/>
        </w:rPr>
        <w:t>the</w:t>
      </w:r>
      <w:r>
        <w:rPr>
          <w:spacing w:val="-3"/>
          <w:sz w:val="23"/>
        </w:rPr>
        <w:t xml:space="preserve"> </w:t>
      </w:r>
      <w:r>
        <w:rPr>
          <w:sz w:val="23"/>
        </w:rPr>
        <w:t>individual</w:t>
      </w:r>
      <w:r>
        <w:rPr>
          <w:spacing w:val="-3"/>
          <w:sz w:val="23"/>
        </w:rPr>
        <w:t xml:space="preserve"> </w:t>
      </w:r>
      <w:r>
        <w:rPr>
          <w:sz w:val="23"/>
        </w:rPr>
        <w:t>educational</w:t>
      </w:r>
      <w:r>
        <w:rPr>
          <w:spacing w:val="-3"/>
          <w:sz w:val="23"/>
        </w:rPr>
        <w:t xml:space="preserve"> </w:t>
      </w:r>
      <w:r>
        <w:rPr>
          <w:sz w:val="23"/>
        </w:rPr>
        <w:t>needs</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disabled</w:t>
      </w:r>
      <w:r>
        <w:rPr>
          <w:spacing w:val="-3"/>
          <w:sz w:val="23"/>
        </w:rPr>
        <w:t xml:space="preserve"> </w:t>
      </w:r>
      <w:r>
        <w:rPr>
          <w:sz w:val="23"/>
        </w:rPr>
        <w:t>person</w:t>
      </w:r>
      <w:r>
        <w:rPr>
          <w:spacing w:val="-3"/>
          <w:sz w:val="23"/>
        </w:rPr>
        <w:t xml:space="preserve"> </w:t>
      </w:r>
      <w:r>
        <w:rPr>
          <w:sz w:val="23"/>
        </w:rPr>
        <w:t>as adequately as the needs of nondisabled persons are met and are based upon adherence to 504 regulatory procedures.</w:t>
      </w:r>
    </w:p>
    <w:p w:rsidR="00E47B82" w:rsidRDefault="00E47B82">
      <w:pPr>
        <w:pStyle w:val="BodyText"/>
        <w:spacing w:before="10"/>
        <w:rPr>
          <w:sz w:val="24"/>
        </w:rPr>
      </w:pPr>
    </w:p>
    <w:p w:rsidR="00E47B82" w:rsidRDefault="00C311D2">
      <w:pPr>
        <w:pStyle w:val="ListParagraph"/>
        <w:numPr>
          <w:ilvl w:val="0"/>
          <w:numId w:val="3"/>
        </w:numPr>
        <w:tabs>
          <w:tab w:val="left" w:pos="950"/>
          <w:tab w:val="left" w:pos="951"/>
        </w:tabs>
        <w:spacing w:before="1" w:line="244" w:lineRule="auto"/>
        <w:ind w:left="320" w:right="841" w:firstLine="15"/>
        <w:rPr>
          <w:sz w:val="23"/>
        </w:rPr>
      </w:pPr>
      <w:r>
        <w:rPr>
          <w:sz w:val="23"/>
        </w:rPr>
        <w:t>The provision of a free education</w:t>
      </w:r>
      <w:r>
        <w:rPr>
          <w:sz w:val="23"/>
        </w:rPr>
        <w:t xml:space="preserve"> is the provision of educational and related services without</w:t>
      </w:r>
      <w:r>
        <w:rPr>
          <w:spacing w:val="-3"/>
          <w:sz w:val="23"/>
        </w:rPr>
        <w:t xml:space="preserve"> </w:t>
      </w:r>
      <w:r>
        <w:rPr>
          <w:sz w:val="23"/>
        </w:rPr>
        <w:t>cost</w:t>
      </w:r>
      <w:r>
        <w:rPr>
          <w:spacing w:val="-3"/>
          <w:sz w:val="23"/>
        </w:rPr>
        <w:t xml:space="preserve"> </w:t>
      </w:r>
      <w:r>
        <w:rPr>
          <w:sz w:val="23"/>
        </w:rPr>
        <w:t>to</w:t>
      </w:r>
      <w:r>
        <w:rPr>
          <w:spacing w:val="-3"/>
          <w:sz w:val="23"/>
        </w:rPr>
        <w:t xml:space="preserve"> </w:t>
      </w:r>
      <w:r>
        <w:rPr>
          <w:sz w:val="23"/>
        </w:rPr>
        <w:t>the</w:t>
      </w:r>
      <w:r>
        <w:rPr>
          <w:spacing w:val="-3"/>
          <w:sz w:val="23"/>
        </w:rPr>
        <w:t xml:space="preserve"> </w:t>
      </w:r>
      <w:r>
        <w:rPr>
          <w:sz w:val="23"/>
        </w:rPr>
        <w:t>disabled</w:t>
      </w:r>
      <w:r>
        <w:rPr>
          <w:spacing w:val="-3"/>
          <w:sz w:val="23"/>
        </w:rPr>
        <w:t xml:space="preserve"> </w:t>
      </w:r>
      <w:r>
        <w:rPr>
          <w:sz w:val="23"/>
        </w:rPr>
        <w:t>person</w:t>
      </w:r>
      <w:r>
        <w:rPr>
          <w:spacing w:val="-3"/>
          <w:sz w:val="23"/>
        </w:rPr>
        <w:t xml:space="preserve"> </w:t>
      </w:r>
      <w:r>
        <w:rPr>
          <w:sz w:val="23"/>
        </w:rPr>
        <w:t>or</w:t>
      </w:r>
      <w:r>
        <w:rPr>
          <w:spacing w:val="-3"/>
          <w:sz w:val="23"/>
        </w:rPr>
        <w:t xml:space="preserve"> </w:t>
      </w:r>
      <w:r>
        <w:rPr>
          <w:sz w:val="23"/>
        </w:rPr>
        <w:t>to</w:t>
      </w:r>
      <w:r>
        <w:rPr>
          <w:spacing w:val="-3"/>
          <w:sz w:val="23"/>
        </w:rPr>
        <w:t xml:space="preserve"> </w:t>
      </w:r>
      <w:r>
        <w:rPr>
          <w:sz w:val="23"/>
        </w:rPr>
        <w:t>his</w:t>
      </w:r>
      <w:r>
        <w:rPr>
          <w:spacing w:val="-3"/>
          <w:sz w:val="23"/>
        </w:rPr>
        <w:t xml:space="preserve"> </w:t>
      </w:r>
      <w:r>
        <w:rPr>
          <w:sz w:val="23"/>
        </w:rPr>
        <w:t>or</w:t>
      </w:r>
      <w:r>
        <w:rPr>
          <w:spacing w:val="-3"/>
          <w:sz w:val="23"/>
        </w:rPr>
        <w:t xml:space="preserve"> </w:t>
      </w:r>
      <w:r>
        <w:rPr>
          <w:sz w:val="23"/>
        </w:rPr>
        <w:t>her</w:t>
      </w:r>
      <w:r>
        <w:rPr>
          <w:spacing w:val="-3"/>
          <w:sz w:val="23"/>
        </w:rPr>
        <w:t xml:space="preserve"> </w:t>
      </w:r>
      <w:r>
        <w:rPr>
          <w:sz w:val="23"/>
        </w:rPr>
        <w:t>parents</w:t>
      </w:r>
      <w:r>
        <w:rPr>
          <w:spacing w:val="-3"/>
          <w:sz w:val="23"/>
        </w:rPr>
        <w:t xml:space="preserve"> </w:t>
      </w:r>
      <w:r>
        <w:rPr>
          <w:sz w:val="23"/>
        </w:rPr>
        <w:t>or</w:t>
      </w:r>
      <w:r>
        <w:rPr>
          <w:spacing w:val="-3"/>
          <w:sz w:val="23"/>
        </w:rPr>
        <w:t xml:space="preserve"> </w:t>
      </w:r>
      <w:r>
        <w:rPr>
          <w:sz w:val="23"/>
        </w:rPr>
        <w:t>guardian,</w:t>
      </w:r>
      <w:r>
        <w:rPr>
          <w:spacing w:val="-3"/>
          <w:sz w:val="23"/>
        </w:rPr>
        <w:t xml:space="preserve"> </w:t>
      </w:r>
      <w:r>
        <w:rPr>
          <w:sz w:val="23"/>
        </w:rPr>
        <w:t>except</w:t>
      </w:r>
      <w:r>
        <w:rPr>
          <w:spacing w:val="-3"/>
          <w:sz w:val="23"/>
        </w:rPr>
        <w:t xml:space="preserve"> </w:t>
      </w:r>
      <w:r>
        <w:rPr>
          <w:sz w:val="23"/>
        </w:rPr>
        <w:t>for</w:t>
      </w:r>
      <w:r>
        <w:rPr>
          <w:spacing w:val="-3"/>
          <w:sz w:val="23"/>
        </w:rPr>
        <w:t xml:space="preserve"> </w:t>
      </w:r>
      <w:r>
        <w:rPr>
          <w:sz w:val="23"/>
        </w:rPr>
        <w:t>those</w:t>
      </w:r>
      <w:r>
        <w:rPr>
          <w:spacing w:val="-3"/>
          <w:sz w:val="23"/>
        </w:rPr>
        <w:t xml:space="preserve"> </w:t>
      </w:r>
      <w:r>
        <w:rPr>
          <w:sz w:val="23"/>
        </w:rPr>
        <w:t>fees</w:t>
      </w:r>
      <w:r>
        <w:rPr>
          <w:spacing w:val="-3"/>
          <w:sz w:val="23"/>
        </w:rPr>
        <w:t xml:space="preserve"> </w:t>
      </w:r>
      <w:r>
        <w:rPr>
          <w:sz w:val="23"/>
        </w:rPr>
        <w:t>that are imposed on nondisabled persons or their parents or guardian.</w:t>
      </w:r>
      <w:r>
        <w:rPr>
          <w:spacing w:val="40"/>
          <w:sz w:val="23"/>
        </w:rPr>
        <w:t xml:space="preserve"> </w:t>
      </w:r>
      <w:r>
        <w:rPr>
          <w:sz w:val="23"/>
        </w:rPr>
        <w:t>Funds available from any public or private agency may be used to meet this requirement.</w:t>
      </w:r>
      <w:r>
        <w:rPr>
          <w:spacing w:val="40"/>
          <w:sz w:val="23"/>
        </w:rPr>
        <w:t xml:space="preserve"> </w:t>
      </w:r>
      <w:r>
        <w:rPr>
          <w:sz w:val="23"/>
        </w:rPr>
        <w:t>Under the law, insurers and other third parties are not relieved from an otherwise valid obligation to provide or pay for services for a disabled student.</w:t>
      </w:r>
    </w:p>
    <w:p w:rsidR="00E47B82" w:rsidRDefault="00E47B82">
      <w:pPr>
        <w:spacing w:line="244" w:lineRule="auto"/>
        <w:rPr>
          <w:sz w:val="23"/>
        </w:rPr>
        <w:sectPr w:rsidR="00E47B82">
          <w:footerReference w:type="default" r:id="rId7"/>
          <w:type w:val="continuous"/>
          <w:pgSz w:w="12240" w:h="15840"/>
          <w:pgMar w:top="1360" w:right="1100" w:bottom="340" w:left="1120" w:header="0" w:footer="153" w:gutter="0"/>
          <w:pgNumType w:start="1"/>
          <w:cols w:space="720"/>
        </w:sectPr>
      </w:pPr>
    </w:p>
    <w:p w:rsidR="00E47B82" w:rsidRDefault="00C311D2">
      <w:pPr>
        <w:pStyle w:val="ListParagraph"/>
        <w:numPr>
          <w:ilvl w:val="0"/>
          <w:numId w:val="3"/>
        </w:numPr>
        <w:tabs>
          <w:tab w:val="left" w:pos="950"/>
          <w:tab w:val="left" w:pos="951"/>
        </w:tabs>
        <w:spacing w:before="65" w:line="244" w:lineRule="auto"/>
        <w:ind w:left="335" w:right="1187" w:hanging="15"/>
        <w:rPr>
          <w:sz w:val="23"/>
        </w:rPr>
      </w:pPr>
      <w:r>
        <w:rPr>
          <w:sz w:val="23"/>
        </w:rPr>
        <w:lastRenderedPageBreak/>
        <w:t>A</w:t>
      </w:r>
      <w:r>
        <w:rPr>
          <w:spacing w:val="-15"/>
          <w:sz w:val="23"/>
        </w:rPr>
        <w:t xml:space="preserve"> </w:t>
      </w:r>
      <w:r>
        <w:rPr>
          <w:sz w:val="23"/>
        </w:rPr>
        <w:t>child</w:t>
      </w:r>
      <w:r>
        <w:rPr>
          <w:spacing w:val="-2"/>
          <w:sz w:val="23"/>
        </w:rPr>
        <w:t xml:space="preserve"> </w:t>
      </w:r>
      <w:r>
        <w:rPr>
          <w:sz w:val="23"/>
        </w:rPr>
        <w:t>with</w:t>
      </w:r>
      <w:r>
        <w:rPr>
          <w:spacing w:val="-3"/>
          <w:sz w:val="23"/>
        </w:rPr>
        <w:t xml:space="preserve"> </w:t>
      </w:r>
      <w:r>
        <w:rPr>
          <w:sz w:val="23"/>
        </w:rPr>
        <w:t>a</w:t>
      </w:r>
      <w:r>
        <w:rPr>
          <w:spacing w:val="-3"/>
          <w:sz w:val="23"/>
        </w:rPr>
        <w:t xml:space="preserve"> </w:t>
      </w:r>
      <w:r>
        <w:rPr>
          <w:sz w:val="23"/>
        </w:rPr>
        <w:t>disability</w:t>
      </w:r>
      <w:r>
        <w:rPr>
          <w:spacing w:val="-3"/>
          <w:sz w:val="23"/>
        </w:rPr>
        <w:t xml:space="preserve"> </w:t>
      </w:r>
      <w:r>
        <w:rPr>
          <w:sz w:val="23"/>
        </w:rPr>
        <w:t>has</w:t>
      </w:r>
      <w:r>
        <w:rPr>
          <w:spacing w:val="-3"/>
          <w:sz w:val="23"/>
        </w:rPr>
        <w:t xml:space="preserve"> </w:t>
      </w:r>
      <w:r>
        <w:rPr>
          <w:sz w:val="23"/>
        </w:rPr>
        <w:t>the</w:t>
      </w:r>
      <w:r>
        <w:rPr>
          <w:spacing w:val="-3"/>
          <w:sz w:val="23"/>
        </w:rPr>
        <w:t xml:space="preserve"> </w:t>
      </w:r>
      <w:r>
        <w:rPr>
          <w:sz w:val="23"/>
        </w:rPr>
        <w:t>right</w:t>
      </w:r>
      <w:r>
        <w:rPr>
          <w:spacing w:val="-3"/>
          <w:sz w:val="23"/>
        </w:rPr>
        <w:t xml:space="preserve"> </w:t>
      </w:r>
      <w:r>
        <w:rPr>
          <w:sz w:val="23"/>
        </w:rPr>
        <w:t>to</w:t>
      </w:r>
      <w:r>
        <w:rPr>
          <w:spacing w:val="-3"/>
          <w:sz w:val="23"/>
        </w:rPr>
        <w:t xml:space="preserve"> </w:t>
      </w:r>
      <w:r>
        <w:rPr>
          <w:sz w:val="23"/>
        </w:rPr>
        <w:t>take</w:t>
      </w:r>
      <w:r>
        <w:rPr>
          <w:spacing w:val="-3"/>
          <w:sz w:val="23"/>
        </w:rPr>
        <w:t xml:space="preserve"> </w:t>
      </w:r>
      <w:r>
        <w:rPr>
          <w:sz w:val="23"/>
        </w:rPr>
        <w:t>part</w:t>
      </w:r>
      <w:r>
        <w:rPr>
          <w:spacing w:val="-3"/>
          <w:sz w:val="23"/>
        </w:rPr>
        <w:t xml:space="preserve"> </w:t>
      </w:r>
      <w:r>
        <w:rPr>
          <w:sz w:val="23"/>
        </w:rPr>
        <w:t>in,</w:t>
      </w:r>
      <w:r>
        <w:rPr>
          <w:spacing w:val="-3"/>
          <w:sz w:val="23"/>
        </w:rPr>
        <w:t xml:space="preserve"> </w:t>
      </w:r>
      <w:r>
        <w:rPr>
          <w:sz w:val="23"/>
        </w:rPr>
        <w:t>and</w:t>
      </w:r>
      <w:r>
        <w:rPr>
          <w:spacing w:val="-3"/>
          <w:sz w:val="23"/>
        </w:rPr>
        <w:t xml:space="preserve"> </w:t>
      </w:r>
      <w:r>
        <w:rPr>
          <w:sz w:val="23"/>
        </w:rPr>
        <w:t>receive</w:t>
      </w:r>
      <w:r>
        <w:rPr>
          <w:spacing w:val="-3"/>
          <w:sz w:val="23"/>
        </w:rPr>
        <w:t xml:space="preserve"> </w:t>
      </w:r>
      <w:r>
        <w:rPr>
          <w:sz w:val="23"/>
        </w:rPr>
        <w:t>benefits</w:t>
      </w:r>
      <w:r>
        <w:rPr>
          <w:spacing w:val="-3"/>
          <w:sz w:val="23"/>
        </w:rPr>
        <w:t xml:space="preserve"> </w:t>
      </w:r>
      <w:r>
        <w:rPr>
          <w:sz w:val="23"/>
        </w:rPr>
        <w:t>from,</w:t>
      </w:r>
      <w:r>
        <w:rPr>
          <w:spacing w:val="-3"/>
          <w:sz w:val="23"/>
        </w:rPr>
        <w:t xml:space="preserve"> </w:t>
      </w:r>
      <w:r>
        <w:rPr>
          <w:sz w:val="23"/>
        </w:rPr>
        <w:t>public education programs without discrimination because of his/her disability.</w:t>
      </w:r>
    </w:p>
    <w:p w:rsidR="00E47B82" w:rsidRDefault="00E47B82">
      <w:pPr>
        <w:pStyle w:val="BodyText"/>
        <w:spacing w:before="6"/>
        <w:rPr>
          <w:sz w:val="24"/>
        </w:rPr>
      </w:pPr>
    </w:p>
    <w:p w:rsidR="00E47B82" w:rsidRDefault="00C311D2">
      <w:pPr>
        <w:pStyle w:val="ListParagraph"/>
        <w:numPr>
          <w:ilvl w:val="0"/>
          <w:numId w:val="3"/>
        </w:numPr>
        <w:tabs>
          <w:tab w:val="left" w:pos="950"/>
          <w:tab w:val="left" w:pos="951"/>
        </w:tabs>
        <w:spacing w:line="247" w:lineRule="auto"/>
        <w:ind w:left="320" w:right="894" w:firstLine="15"/>
        <w:rPr>
          <w:sz w:val="23"/>
        </w:rPr>
      </w:pPr>
      <w:r>
        <w:rPr>
          <w:sz w:val="23"/>
        </w:rPr>
        <w:t>The</w:t>
      </w:r>
      <w:r>
        <w:rPr>
          <w:spacing w:val="-3"/>
          <w:sz w:val="23"/>
        </w:rPr>
        <w:t xml:space="preserve"> </w:t>
      </w:r>
      <w:r>
        <w:rPr>
          <w:sz w:val="23"/>
        </w:rPr>
        <w:t>parent(s)</w:t>
      </w:r>
      <w:r>
        <w:rPr>
          <w:spacing w:val="-3"/>
          <w:sz w:val="23"/>
        </w:rPr>
        <w:t xml:space="preserve"> </w:t>
      </w:r>
      <w:r>
        <w:rPr>
          <w:sz w:val="23"/>
        </w:rPr>
        <w:t>or</w:t>
      </w:r>
      <w:r>
        <w:rPr>
          <w:spacing w:val="-3"/>
          <w:sz w:val="23"/>
        </w:rPr>
        <w:t xml:space="preserve"> </w:t>
      </w:r>
      <w:r>
        <w:rPr>
          <w:sz w:val="23"/>
        </w:rPr>
        <w:t>guardian</w:t>
      </w:r>
      <w:r>
        <w:rPr>
          <w:spacing w:val="-3"/>
          <w:sz w:val="23"/>
        </w:rPr>
        <w:t xml:space="preserve"> </w:t>
      </w:r>
      <w:r>
        <w:rPr>
          <w:sz w:val="23"/>
        </w:rPr>
        <w:t>of</w:t>
      </w:r>
      <w:r>
        <w:rPr>
          <w:spacing w:val="-3"/>
          <w:sz w:val="23"/>
        </w:rPr>
        <w:t xml:space="preserve"> </w:t>
      </w:r>
      <w:r>
        <w:rPr>
          <w:sz w:val="23"/>
        </w:rPr>
        <w:t>a</w:t>
      </w:r>
      <w:r>
        <w:rPr>
          <w:spacing w:val="-3"/>
          <w:sz w:val="23"/>
        </w:rPr>
        <w:t xml:space="preserve"> </w:t>
      </w:r>
      <w:r>
        <w:rPr>
          <w:sz w:val="23"/>
        </w:rPr>
        <w:t>child</w:t>
      </w:r>
      <w:r>
        <w:rPr>
          <w:spacing w:val="-3"/>
          <w:sz w:val="23"/>
        </w:rPr>
        <w:t xml:space="preserve"> </w:t>
      </w:r>
      <w:r>
        <w:rPr>
          <w:sz w:val="23"/>
        </w:rPr>
        <w:t>with</w:t>
      </w:r>
      <w:r>
        <w:rPr>
          <w:spacing w:val="-3"/>
          <w:sz w:val="23"/>
        </w:rPr>
        <w:t xml:space="preserve"> </w:t>
      </w:r>
      <w:r>
        <w:rPr>
          <w:sz w:val="23"/>
        </w:rPr>
        <w:t>a</w:t>
      </w:r>
      <w:r>
        <w:rPr>
          <w:spacing w:val="-3"/>
          <w:sz w:val="23"/>
        </w:rPr>
        <w:t xml:space="preserve"> </w:t>
      </w:r>
      <w:r>
        <w:rPr>
          <w:sz w:val="23"/>
        </w:rPr>
        <w:t>disability</w:t>
      </w:r>
      <w:r>
        <w:rPr>
          <w:spacing w:val="-3"/>
          <w:sz w:val="23"/>
        </w:rPr>
        <w:t xml:space="preserve"> </w:t>
      </w:r>
      <w:r>
        <w:rPr>
          <w:sz w:val="23"/>
        </w:rPr>
        <w:t>have</w:t>
      </w:r>
      <w:r>
        <w:rPr>
          <w:spacing w:val="-3"/>
          <w:sz w:val="23"/>
        </w:rPr>
        <w:t xml:space="preserve"> </w:t>
      </w:r>
      <w:r>
        <w:rPr>
          <w:sz w:val="23"/>
        </w:rPr>
        <w:t>the</w:t>
      </w:r>
      <w:r>
        <w:rPr>
          <w:spacing w:val="-3"/>
          <w:sz w:val="23"/>
        </w:rPr>
        <w:t xml:space="preserve"> </w:t>
      </w:r>
      <w:r>
        <w:rPr>
          <w:sz w:val="23"/>
        </w:rPr>
        <w:t>right</w:t>
      </w:r>
      <w:r>
        <w:rPr>
          <w:spacing w:val="-3"/>
          <w:sz w:val="23"/>
        </w:rPr>
        <w:t xml:space="preserve"> </w:t>
      </w:r>
      <w:r>
        <w:rPr>
          <w:sz w:val="23"/>
        </w:rPr>
        <w:t>to</w:t>
      </w:r>
      <w:r>
        <w:rPr>
          <w:spacing w:val="-3"/>
          <w:sz w:val="23"/>
        </w:rPr>
        <w:t xml:space="preserve"> </w:t>
      </w:r>
      <w:r>
        <w:rPr>
          <w:sz w:val="23"/>
        </w:rPr>
        <w:t>receive</w:t>
      </w:r>
      <w:r>
        <w:rPr>
          <w:spacing w:val="-3"/>
          <w:sz w:val="23"/>
        </w:rPr>
        <w:t xml:space="preserve"> </w:t>
      </w:r>
      <w:r>
        <w:rPr>
          <w:sz w:val="23"/>
        </w:rPr>
        <w:t>notice</w:t>
      </w:r>
      <w:r>
        <w:rPr>
          <w:spacing w:val="-3"/>
          <w:sz w:val="23"/>
        </w:rPr>
        <w:t xml:space="preserve"> </w:t>
      </w:r>
      <w:r>
        <w:rPr>
          <w:sz w:val="23"/>
        </w:rPr>
        <w:t>with respect to the identification, evaluation, or placement of the child.</w:t>
      </w:r>
    </w:p>
    <w:p w:rsidR="00E47B82" w:rsidRDefault="00E47B82">
      <w:pPr>
        <w:pStyle w:val="BodyText"/>
        <w:spacing w:before="4"/>
        <w:rPr>
          <w:sz w:val="24"/>
        </w:rPr>
      </w:pPr>
    </w:p>
    <w:p w:rsidR="00E47B82" w:rsidRDefault="00C311D2">
      <w:pPr>
        <w:pStyle w:val="ListParagraph"/>
        <w:numPr>
          <w:ilvl w:val="0"/>
          <w:numId w:val="3"/>
        </w:numPr>
        <w:tabs>
          <w:tab w:val="left" w:pos="950"/>
          <w:tab w:val="left" w:pos="951"/>
        </w:tabs>
        <w:spacing w:line="247" w:lineRule="auto"/>
        <w:ind w:left="320" w:right="1079" w:firstLine="15"/>
        <w:rPr>
          <w:sz w:val="23"/>
        </w:rPr>
      </w:pPr>
      <w:r>
        <w:rPr>
          <w:sz w:val="23"/>
        </w:rPr>
        <w:t>A</w:t>
      </w:r>
      <w:r>
        <w:rPr>
          <w:spacing w:val="-15"/>
          <w:sz w:val="23"/>
        </w:rPr>
        <w:t xml:space="preserve"> </w:t>
      </w:r>
      <w:r>
        <w:rPr>
          <w:sz w:val="23"/>
        </w:rPr>
        <w:t>student</w:t>
      </w:r>
      <w:r>
        <w:rPr>
          <w:spacing w:val="-3"/>
          <w:sz w:val="23"/>
        </w:rPr>
        <w:t xml:space="preserve"> </w:t>
      </w:r>
      <w:r>
        <w:rPr>
          <w:sz w:val="23"/>
        </w:rPr>
        <w:t>with</w:t>
      </w:r>
      <w:r>
        <w:rPr>
          <w:spacing w:val="-3"/>
          <w:sz w:val="23"/>
        </w:rPr>
        <w:t xml:space="preserve"> </w:t>
      </w:r>
      <w:r>
        <w:rPr>
          <w:sz w:val="23"/>
        </w:rPr>
        <w:t>a</w:t>
      </w:r>
      <w:r>
        <w:rPr>
          <w:spacing w:val="-3"/>
          <w:sz w:val="23"/>
        </w:rPr>
        <w:t xml:space="preserve"> </w:t>
      </w:r>
      <w:r>
        <w:rPr>
          <w:sz w:val="23"/>
        </w:rPr>
        <w:t>disability</w:t>
      </w:r>
      <w:r>
        <w:rPr>
          <w:spacing w:val="-3"/>
          <w:sz w:val="23"/>
        </w:rPr>
        <w:t xml:space="preserve"> </w:t>
      </w:r>
      <w:r>
        <w:rPr>
          <w:sz w:val="23"/>
        </w:rPr>
        <w:t>has</w:t>
      </w:r>
      <w:r>
        <w:rPr>
          <w:spacing w:val="-3"/>
          <w:sz w:val="23"/>
        </w:rPr>
        <w:t xml:space="preserve"> </w:t>
      </w:r>
      <w:r>
        <w:rPr>
          <w:sz w:val="23"/>
        </w:rPr>
        <w:t>the</w:t>
      </w:r>
      <w:r>
        <w:rPr>
          <w:spacing w:val="-3"/>
          <w:sz w:val="23"/>
        </w:rPr>
        <w:t xml:space="preserve"> </w:t>
      </w:r>
      <w:r>
        <w:rPr>
          <w:sz w:val="23"/>
        </w:rPr>
        <w:t>right</w:t>
      </w:r>
      <w:r>
        <w:rPr>
          <w:spacing w:val="-3"/>
          <w:sz w:val="23"/>
        </w:rPr>
        <w:t xml:space="preserve"> </w:t>
      </w:r>
      <w:r>
        <w:rPr>
          <w:sz w:val="23"/>
        </w:rPr>
        <w:t>to</w:t>
      </w:r>
      <w:r>
        <w:rPr>
          <w:spacing w:val="-3"/>
          <w:sz w:val="23"/>
        </w:rPr>
        <w:t xml:space="preserve"> </w:t>
      </w:r>
      <w:r>
        <w:rPr>
          <w:sz w:val="23"/>
        </w:rPr>
        <w:t>receive</w:t>
      </w:r>
      <w:r>
        <w:rPr>
          <w:spacing w:val="-3"/>
          <w:sz w:val="23"/>
        </w:rPr>
        <w:t xml:space="preserve"> </w:t>
      </w:r>
      <w:r>
        <w:rPr>
          <w:sz w:val="23"/>
        </w:rPr>
        <w:t>services</w:t>
      </w:r>
      <w:r>
        <w:rPr>
          <w:spacing w:val="-3"/>
          <w:sz w:val="23"/>
        </w:rPr>
        <w:t xml:space="preserve"> </w:t>
      </w:r>
      <w:r>
        <w:rPr>
          <w:sz w:val="23"/>
        </w:rPr>
        <w:t>and</w:t>
      </w:r>
      <w:r>
        <w:rPr>
          <w:spacing w:val="-3"/>
          <w:sz w:val="23"/>
        </w:rPr>
        <w:t xml:space="preserve"> </w:t>
      </w:r>
      <w:r>
        <w:rPr>
          <w:sz w:val="23"/>
        </w:rPr>
        <w:t>be</w:t>
      </w:r>
      <w:r>
        <w:rPr>
          <w:spacing w:val="-3"/>
          <w:sz w:val="23"/>
        </w:rPr>
        <w:t xml:space="preserve"> </w:t>
      </w:r>
      <w:r>
        <w:rPr>
          <w:sz w:val="23"/>
        </w:rPr>
        <w:t>educated</w:t>
      </w:r>
      <w:r>
        <w:rPr>
          <w:spacing w:val="-3"/>
          <w:sz w:val="23"/>
        </w:rPr>
        <w:t xml:space="preserve"> </w:t>
      </w:r>
      <w:r>
        <w:rPr>
          <w:sz w:val="23"/>
        </w:rPr>
        <w:t>in</w:t>
      </w:r>
      <w:r>
        <w:rPr>
          <w:spacing w:val="-3"/>
          <w:sz w:val="23"/>
        </w:rPr>
        <w:t xml:space="preserve"> </w:t>
      </w:r>
      <w:r>
        <w:rPr>
          <w:sz w:val="23"/>
        </w:rPr>
        <w:t>facilities that are comparable to those provided to nondisabled students.</w:t>
      </w:r>
    </w:p>
    <w:p w:rsidR="00E47B82" w:rsidRDefault="00E47B82">
      <w:pPr>
        <w:pStyle w:val="BodyText"/>
        <w:spacing w:before="4"/>
        <w:rPr>
          <w:sz w:val="24"/>
        </w:rPr>
      </w:pPr>
    </w:p>
    <w:p w:rsidR="00E47B82" w:rsidRDefault="00C311D2">
      <w:pPr>
        <w:pStyle w:val="ListParagraph"/>
        <w:numPr>
          <w:ilvl w:val="0"/>
          <w:numId w:val="3"/>
        </w:numPr>
        <w:tabs>
          <w:tab w:val="left" w:pos="950"/>
          <w:tab w:val="left" w:pos="951"/>
        </w:tabs>
        <w:spacing w:line="244" w:lineRule="auto"/>
        <w:ind w:left="320" w:right="847" w:firstLine="15"/>
        <w:rPr>
          <w:sz w:val="23"/>
        </w:rPr>
      </w:pPr>
      <w:r>
        <w:rPr>
          <w:sz w:val="23"/>
        </w:rPr>
        <w:t>A</w:t>
      </w:r>
      <w:r>
        <w:rPr>
          <w:spacing w:val="-7"/>
          <w:sz w:val="23"/>
        </w:rPr>
        <w:t xml:space="preserve"> </w:t>
      </w:r>
      <w:r>
        <w:rPr>
          <w:sz w:val="23"/>
        </w:rPr>
        <w:t>student with a disability has the right to have evaluation, education and placement decisions</w:t>
      </w:r>
      <w:r>
        <w:rPr>
          <w:spacing w:val="-3"/>
          <w:sz w:val="23"/>
        </w:rPr>
        <w:t xml:space="preserve"> </w:t>
      </w:r>
      <w:r>
        <w:rPr>
          <w:sz w:val="23"/>
        </w:rPr>
        <w:t>made</w:t>
      </w:r>
      <w:r>
        <w:rPr>
          <w:spacing w:val="-3"/>
          <w:sz w:val="23"/>
        </w:rPr>
        <w:t xml:space="preserve"> </w:t>
      </w:r>
      <w:r>
        <w:rPr>
          <w:sz w:val="23"/>
        </w:rPr>
        <w:t>based</w:t>
      </w:r>
      <w:r>
        <w:rPr>
          <w:spacing w:val="-3"/>
          <w:sz w:val="23"/>
        </w:rPr>
        <w:t xml:space="preserve"> </w:t>
      </w:r>
      <w:r>
        <w:rPr>
          <w:sz w:val="23"/>
        </w:rPr>
        <w:t>on</w:t>
      </w:r>
      <w:r>
        <w:rPr>
          <w:spacing w:val="-3"/>
          <w:sz w:val="23"/>
        </w:rPr>
        <w:t xml:space="preserve"> </w:t>
      </w:r>
      <w:r>
        <w:rPr>
          <w:sz w:val="23"/>
        </w:rPr>
        <w:t>a</w:t>
      </w:r>
      <w:r>
        <w:rPr>
          <w:spacing w:val="-3"/>
          <w:sz w:val="23"/>
        </w:rPr>
        <w:t xml:space="preserve"> </w:t>
      </w:r>
      <w:r>
        <w:rPr>
          <w:sz w:val="23"/>
        </w:rPr>
        <w:t>variety</w:t>
      </w:r>
      <w:r>
        <w:rPr>
          <w:spacing w:val="-3"/>
          <w:sz w:val="23"/>
        </w:rPr>
        <w:t xml:space="preserve"> </w:t>
      </w:r>
      <w:r>
        <w:rPr>
          <w:sz w:val="23"/>
        </w:rPr>
        <w:t>of</w:t>
      </w:r>
      <w:r>
        <w:rPr>
          <w:spacing w:val="-3"/>
          <w:sz w:val="23"/>
        </w:rPr>
        <w:t xml:space="preserve"> </w:t>
      </w:r>
      <w:r>
        <w:rPr>
          <w:sz w:val="23"/>
        </w:rPr>
        <w:t>information</w:t>
      </w:r>
      <w:r>
        <w:rPr>
          <w:spacing w:val="-3"/>
          <w:sz w:val="23"/>
        </w:rPr>
        <w:t xml:space="preserve"> </w:t>
      </w:r>
      <w:r>
        <w:rPr>
          <w:sz w:val="23"/>
        </w:rPr>
        <w:t>sources,</w:t>
      </w:r>
      <w:r>
        <w:rPr>
          <w:spacing w:val="-3"/>
          <w:sz w:val="23"/>
        </w:rPr>
        <w:t xml:space="preserve"> </w:t>
      </w:r>
      <w:r>
        <w:rPr>
          <w:sz w:val="23"/>
        </w:rPr>
        <w:t>and</w:t>
      </w:r>
      <w:r>
        <w:rPr>
          <w:spacing w:val="-3"/>
          <w:sz w:val="23"/>
        </w:rPr>
        <w:t xml:space="preserve"> </w:t>
      </w:r>
      <w:r>
        <w:rPr>
          <w:sz w:val="23"/>
        </w:rPr>
        <w:t>by</w:t>
      </w:r>
      <w:r>
        <w:rPr>
          <w:spacing w:val="-3"/>
          <w:sz w:val="23"/>
        </w:rPr>
        <w:t xml:space="preserve"> </w:t>
      </w:r>
      <w:r>
        <w:rPr>
          <w:sz w:val="23"/>
        </w:rPr>
        <w:t>persons</w:t>
      </w:r>
      <w:r>
        <w:rPr>
          <w:spacing w:val="-3"/>
          <w:sz w:val="23"/>
        </w:rPr>
        <w:t xml:space="preserve"> </w:t>
      </w:r>
      <w:r>
        <w:rPr>
          <w:sz w:val="23"/>
        </w:rPr>
        <w:t>who</w:t>
      </w:r>
      <w:r>
        <w:rPr>
          <w:spacing w:val="-3"/>
          <w:sz w:val="23"/>
        </w:rPr>
        <w:t xml:space="preserve"> </w:t>
      </w:r>
      <w:r>
        <w:rPr>
          <w:sz w:val="23"/>
        </w:rPr>
        <w:t>know</w:t>
      </w:r>
      <w:r>
        <w:rPr>
          <w:spacing w:val="-3"/>
          <w:sz w:val="23"/>
        </w:rPr>
        <w:t xml:space="preserve"> </w:t>
      </w:r>
      <w:r>
        <w:rPr>
          <w:sz w:val="23"/>
        </w:rPr>
        <w:t>the</w:t>
      </w:r>
      <w:r>
        <w:rPr>
          <w:spacing w:val="-3"/>
          <w:sz w:val="23"/>
        </w:rPr>
        <w:t xml:space="preserve"> </w:t>
      </w:r>
      <w:r>
        <w:rPr>
          <w:sz w:val="23"/>
        </w:rPr>
        <w:t>student and are knowledgeable about the evaluation data and placement options.</w:t>
      </w:r>
      <w:r>
        <w:rPr>
          <w:spacing w:val="40"/>
          <w:sz w:val="23"/>
        </w:rPr>
        <w:t xml:space="preserve"> </w:t>
      </w:r>
      <w:r>
        <w:rPr>
          <w:sz w:val="23"/>
        </w:rPr>
        <w:t>The student also has the right to be periodically reevaluated.</w:t>
      </w:r>
    </w:p>
    <w:p w:rsidR="00E47B82" w:rsidRDefault="00E47B82">
      <w:pPr>
        <w:pStyle w:val="BodyText"/>
        <w:spacing w:before="10"/>
        <w:rPr>
          <w:sz w:val="24"/>
        </w:rPr>
      </w:pPr>
    </w:p>
    <w:p w:rsidR="00E47B82" w:rsidRDefault="00C311D2">
      <w:pPr>
        <w:pStyle w:val="ListParagraph"/>
        <w:numPr>
          <w:ilvl w:val="0"/>
          <w:numId w:val="3"/>
        </w:numPr>
        <w:tabs>
          <w:tab w:val="left" w:pos="950"/>
          <w:tab w:val="left" w:pos="951"/>
        </w:tabs>
        <w:spacing w:line="247" w:lineRule="auto"/>
        <w:ind w:left="335" w:right="1168" w:firstLine="0"/>
        <w:rPr>
          <w:sz w:val="23"/>
        </w:rPr>
      </w:pPr>
      <w:r>
        <w:rPr>
          <w:sz w:val="23"/>
        </w:rPr>
        <w:t>A</w:t>
      </w:r>
      <w:r>
        <w:rPr>
          <w:spacing w:val="-15"/>
          <w:sz w:val="23"/>
        </w:rPr>
        <w:t xml:space="preserve"> </w:t>
      </w:r>
      <w:r>
        <w:rPr>
          <w:sz w:val="23"/>
        </w:rPr>
        <w:t>student</w:t>
      </w:r>
      <w:r>
        <w:rPr>
          <w:spacing w:val="-3"/>
          <w:sz w:val="23"/>
        </w:rPr>
        <w:t xml:space="preserve"> </w:t>
      </w:r>
      <w:r>
        <w:rPr>
          <w:sz w:val="23"/>
        </w:rPr>
        <w:t>with</w:t>
      </w:r>
      <w:r>
        <w:rPr>
          <w:spacing w:val="-4"/>
          <w:sz w:val="23"/>
        </w:rPr>
        <w:t xml:space="preserve"> </w:t>
      </w:r>
      <w:r>
        <w:rPr>
          <w:sz w:val="23"/>
        </w:rPr>
        <w:t>a</w:t>
      </w:r>
      <w:r>
        <w:rPr>
          <w:spacing w:val="-4"/>
          <w:sz w:val="23"/>
        </w:rPr>
        <w:t xml:space="preserve"> </w:t>
      </w:r>
      <w:r>
        <w:rPr>
          <w:sz w:val="23"/>
        </w:rPr>
        <w:t>disability</w:t>
      </w:r>
      <w:r>
        <w:rPr>
          <w:spacing w:val="-4"/>
          <w:sz w:val="23"/>
        </w:rPr>
        <w:t xml:space="preserve"> </w:t>
      </w:r>
      <w:r>
        <w:rPr>
          <w:sz w:val="23"/>
        </w:rPr>
        <w:t>has</w:t>
      </w:r>
      <w:r>
        <w:rPr>
          <w:spacing w:val="-4"/>
          <w:sz w:val="23"/>
        </w:rPr>
        <w:t xml:space="preserve"> </w:t>
      </w:r>
      <w:r>
        <w:rPr>
          <w:sz w:val="23"/>
        </w:rPr>
        <w:t>an</w:t>
      </w:r>
      <w:r>
        <w:rPr>
          <w:spacing w:val="-4"/>
          <w:sz w:val="23"/>
        </w:rPr>
        <w:t xml:space="preserve"> </w:t>
      </w:r>
      <w:r>
        <w:rPr>
          <w:sz w:val="23"/>
        </w:rPr>
        <w:t>equal</w:t>
      </w:r>
      <w:r>
        <w:rPr>
          <w:spacing w:val="-4"/>
          <w:sz w:val="23"/>
        </w:rPr>
        <w:t xml:space="preserve"> </w:t>
      </w:r>
      <w:r>
        <w:rPr>
          <w:sz w:val="23"/>
        </w:rPr>
        <w:t>opportunity</w:t>
      </w:r>
      <w:r>
        <w:rPr>
          <w:spacing w:val="-4"/>
          <w:sz w:val="23"/>
        </w:rPr>
        <w:t xml:space="preserve"> </w:t>
      </w:r>
      <w:r>
        <w:rPr>
          <w:sz w:val="23"/>
        </w:rPr>
        <w:t>to</w:t>
      </w:r>
      <w:r>
        <w:rPr>
          <w:spacing w:val="-4"/>
          <w:sz w:val="23"/>
        </w:rPr>
        <w:t xml:space="preserve"> </w:t>
      </w:r>
      <w:r>
        <w:rPr>
          <w:sz w:val="23"/>
        </w:rPr>
        <w:t>participate</w:t>
      </w:r>
      <w:r>
        <w:rPr>
          <w:spacing w:val="-4"/>
          <w:sz w:val="23"/>
        </w:rPr>
        <w:t xml:space="preserve"> </w:t>
      </w:r>
      <w:r>
        <w:rPr>
          <w:sz w:val="23"/>
        </w:rPr>
        <w:t>in</w:t>
      </w:r>
      <w:r>
        <w:rPr>
          <w:spacing w:val="-4"/>
          <w:sz w:val="23"/>
        </w:rPr>
        <w:t xml:space="preserve"> </w:t>
      </w:r>
      <w:r>
        <w:rPr>
          <w:sz w:val="23"/>
        </w:rPr>
        <w:t>nonacademic</w:t>
      </w:r>
      <w:r>
        <w:rPr>
          <w:spacing w:val="-4"/>
          <w:sz w:val="23"/>
        </w:rPr>
        <w:t xml:space="preserve"> </w:t>
      </w:r>
      <w:r>
        <w:rPr>
          <w:sz w:val="23"/>
        </w:rPr>
        <w:t>and extracurricular activities offered by the District.</w:t>
      </w:r>
    </w:p>
    <w:p w:rsidR="00E47B82" w:rsidRDefault="00E47B82">
      <w:pPr>
        <w:pStyle w:val="BodyText"/>
        <w:spacing w:before="4"/>
        <w:rPr>
          <w:sz w:val="24"/>
        </w:rPr>
      </w:pPr>
    </w:p>
    <w:p w:rsidR="00E47B82" w:rsidRDefault="00C311D2">
      <w:pPr>
        <w:pStyle w:val="ListParagraph"/>
        <w:numPr>
          <w:ilvl w:val="0"/>
          <w:numId w:val="3"/>
        </w:numPr>
        <w:tabs>
          <w:tab w:val="left" w:pos="950"/>
          <w:tab w:val="left" w:pos="951"/>
        </w:tabs>
        <w:spacing w:before="1" w:line="244" w:lineRule="auto"/>
        <w:ind w:left="320" w:right="1117" w:firstLine="15"/>
        <w:rPr>
          <w:sz w:val="23"/>
        </w:rPr>
      </w:pPr>
      <w:r>
        <w:rPr>
          <w:sz w:val="23"/>
        </w:rPr>
        <w:t>A</w:t>
      </w:r>
      <w:r>
        <w:rPr>
          <w:spacing w:val="-15"/>
          <w:sz w:val="23"/>
        </w:rPr>
        <w:t xml:space="preserve"> </w:t>
      </w:r>
      <w:r>
        <w:rPr>
          <w:sz w:val="23"/>
        </w:rPr>
        <w:t>student</w:t>
      </w:r>
      <w:r>
        <w:rPr>
          <w:spacing w:val="-3"/>
          <w:sz w:val="23"/>
        </w:rPr>
        <w:t xml:space="preserve"> </w:t>
      </w:r>
      <w:r>
        <w:rPr>
          <w:sz w:val="23"/>
        </w:rPr>
        <w:t>with</w:t>
      </w:r>
      <w:r>
        <w:rPr>
          <w:spacing w:val="-3"/>
          <w:sz w:val="23"/>
        </w:rPr>
        <w:t xml:space="preserve"> </w:t>
      </w:r>
      <w:r>
        <w:rPr>
          <w:sz w:val="23"/>
        </w:rPr>
        <w:t>a</w:t>
      </w:r>
      <w:r>
        <w:rPr>
          <w:spacing w:val="-3"/>
          <w:sz w:val="23"/>
        </w:rPr>
        <w:t xml:space="preserve"> </w:t>
      </w:r>
      <w:r>
        <w:rPr>
          <w:sz w:val="23"/>
        </w:rPr>
        <w:t>disability</w:t>
      </w:r>
      <w:r>
        <w:rPr>
          <w:spacing w:val="-3"/>
          <w:sz w:val="23"/>
        </w:rPr>
        <w:t xml:space="preserve"> </w:t>
      </w:r>
      <w:r>
        <w:rPr>
          <w:sz w:val="23"/>
        </w:rPr>
        <w:t>has</w:t>
      </w:r>
      <w:r>
        <w:rPr>
          <w:spacing w:val="-3"/>
          <w:sz w:val="23"/>
        </w:rPr>
        <w:t xml:space="preserve"> </w:t>
      </w:r>
      <w:r>
        <w:rPr>
          <w:sz w:val="23"/>
        </w:rPr>
        <w:t>the</w:t>
      </w:r>
      <w:r>
        <w:rPr>
          <w:spacing w:val="-3"/>
          <w:sz w:val="23"/>
        </w:rPr>
        <w:t xml:space="preserve"> </w:t>
      </w:r>
      <w:r>
        <w:rPr>
          <w:sz w:val="23"/>
        </w:rPr>
        <w:t>right</w:t>
      </w:r>
      <w:r>
        <w:rPr>
          <w:spacing w:val="-3"/>
          <w:sz w:val="23"/>
        </w:rPr>
        <w:t xml:space="preserve"> </w:t>
      </w:r>
      <w:r>
        <w:rPr>
          <w:sz w:val="23"/>
        </w:rPr>
        <w:t>to</w:t>
      </w:r>
      <w:r>
        <w:rPr>
          <w:spacing w:val="-3"/>
          <w:sz w:val="23"/>
        </w:rPr>
        <w:t xml:space="preserve"> </w:t>
      </w:r>
      <w:r>
        <w:rPr>
          <w:sz w:val="23"/>
        </w:rPr>
        <w:t>have</w:t>
      </w:r>
      <w:r>
        <w:rPr>
          <w:spacing w:val="-3"/>
          <w:sz w:val="23"/>
        </w:rPr>
        <w:t xml:space="preserve"> </w:t>
      </w:r>
      <w:r>
        <w:rPr>
          <w:sz w:val="23"/>
        </w:rPr>
        <w:t>transportation</w:t>
      </w:r>
      <w:r>
        <w:rPr>
          <w:spacing w:val="-3"/>
          <w:sz w:val="23"/>
        </w:rPr>
        <w:t xml:space="preserve"> </w:t>
      </w:r>
      <w:r>
        <w:rPr>
          <w:sz w:val="23"/>
        </w:rPr>
        <w:t>provided</w:t>
      </w:r>
      <w:r>
        <w:rPr>
          <w:spacing w:val="-3"/>
          <w:sz w:val="23"/>
        </w:rPr>
        <w:t xml:space="preserve"> </w:t>
      </w:r>
      <w:r>
        <w:rPr>
          <w:sz w:val="23"/>
        </w:rPr>
        <w:t>to</w:t>
      </w:r>
      <w:r>
        <w:rPr>
          <w:spacing w:val="-3"/>
          <w:sz w:val="23"/>
        </w:rPr>
        <w:t xml:space="preserve"> </w:t>
      </w:r>
      <w:r>
        <w:rPr>
          <w:sz w:val="23"/>
        </w:rPr>
        <w:t>and</w:t>
      </w:r>
      <w:r>
        <w:rPr>
          <w:spacing w:val="-3"/>
          <w:sz w:val="23"/>
        </w:rPr>
        <w:t xml:space="preserve"> </w:t>
      </w:r>
      <w:r>
        <w:rPr>
          <w:sz w:val="23"/>
        </w:rPr>
        <w:t>from</w:t>
      </w:r>
      <w:r>
        <w:rPr>
          <w:spacing w:val="-3"/>
          <w:sz w:val="23"/>
        </w:rPr>
        <w:t xml:space="preserve"> </w:t>
      </w:r>
      <w:r>
        <w:rPr>
          <w:sz w:val="23"/>
        </w:rPr>
        <w:t>an alternative placement setting (if the setting is in a program not operated by the District) at no greater cost to the parent/guardian than would be incurred if the student were placed in a program operated by the District.</w:t>
      </w:r>
    </w:p>
    <w:p w:rsidR="00E47B82" w:rsidRDefault="00E47B82">
      <w:pPr>
        <w:pStyle w:val="BodyText"/>
        <w:spacing w:before="9"/>
        <w:rPr>
          <w:sz w:val="24"/>
        </w:rPr>
      </w:pPr>
    </w:p>
    <w:p w:rsidR="00E47B82" w:rsidRDefault="00C311D2">
      <w:pPr>
        <w:pStyle w:val="ListParagraph"/>
        <w:numPr>
          <w:ilvl w:val="0"/>
          <w:numId w:val="3"/>
        </w:numPr>
        <w:tabs>
          <w:tab w:val="left" w:pos="950"/>
          <w:tab w:val="left" w:pos="951"/>
        </w:tabs>
        <w:spacing w:before="1" w:line="247" w:lineRule="auto"/>
        <w:ind w:left="320" w:right="951" w:firstLine="30"/>
        <w:rPr>
          <w:sz w:val="23"/>
        </w:rPr>
      </w:pPr>
      <w:r>
        <w:rPr>
          <w:sz w:val="23"/>
        </w:rPr>
        <w:t>The</w:t>
      </w:r>
      <w:r>
        <w:rPr>
          <w:spacing w:val="-3"/>
          <w:sz w:val="23"/>
        </w:rPr>
        <w:t xml:space="preserve"> </w:t>
      </w:r>
      <w:r>
        <w:rPr>
          <w:sz w:val="23"/>
        </w:rPr>
        <w:t>parents/guardian</w:t>
      </w:r>
      <w:r>
        <w:rPr>
          <w:spacing w:val="-3"/>
          <w:sz w:val="23"/>
        </w:rPr>
        <w:t xml:space="preserve"> </w:t>
      </w:r>
      <w:r>
        <w:rPr>
          <w:sz w:val="23"/>
        </w:rPr>
        <w:t>of</w:t>
      </w:r>
      <w:r>
        <w:rPr>
          <w:spacing w:val="-3"/>
          <w:sz w:val="23"/>
        </w:rPr>
        <w:t xml:space="preserve"> </w:t>
      </w:r>
      <w:r>
        <w:rPr>
          <w:sz w:val="23"/>
        </w:rPr>
        <w:t>a</w:t>
      </w:r>
      <w:r>
        <w:rPr>
          <w:spacing w:val="-3"/>
          <w:sz w:val="23"/>
        </w:rPr>
        <w:t xml:space="preserve"> </w:t>
      </w:r>
      <w:r>
        <w:rPr>
          <w:sz w:val="23"/>
        </w:rPr>
        <w:t>stu</w:t>
      </w:r>
      <w:r>
        <w:rPr>
          <w:sz w:val="23"/>
        </w:rPr>
        <w:t>dent</w:t>
      </w:r>
      <w:r>
        <w:rPr>
          <w:spacing w:val="-3"/>
          <w:sz w:val="23"/>
        </w:rPr>
        <w:t xml:space="preserve"> </w:t>
      </w:r>
      <w:r>
        <w:rPr>
          <w:sz w:val="23"/>
        </w:rPr>
        <w:t>with</w:t>
      </w:r>
      <w:r>
        <w:rPr>
          <w:spacing w:val="-3"/>
          <w:sz w:val="23"/>
        </w:rPr>
        <w:t xml:space="preserve"> </w:t>
      </w:r>
      <w:r>
        <w:rPr>
          <w:sz w:val="23"/>
        </w:rPr>
        <w:t>a</w:t>
      </w:r>
      <w:r>
        <w:rPr>
          <w:spacing w:val="-3"/>
          <w:sz w:val="23"/>
        </w:rPr>
        <w:t xml:space="preserve"> </w:t>
      </w:r>
      <w:r>
        <w:rPr>
          <w:sz w:val="23"/>
        </w:rPr>
        <w:t>disability</w:t>
      </w:r>
      <w:r>
        <w:rPr>
          <w:spacing w:val="-3"/>
          <w:sz w:val="23"/>
        </w:rPr>
        <w:t xml:space="preserve"> </w:t>
      </w:r>
      <w:r>
        <w:rPr>
          <w:sz w:val="23"/>
        </w:rPr>
        <w:t>or</w:t>
      </w:r>
      <w:r>
        <w:rPr>
          <w:spacing w:val="-3"/>
          <w:sz w:val="23"/>
        </w:rPr>
        <w:t xml:space="preserve"> </w:t>
      </w:r>
      <w:r>
        <w:rPr>
          <w:sz w:val="23"/>
        </w:rPr>
        <w:t>an</w:t>
      </w:r>
      <w:r>
        <w:rPr>
          <w:spacing w:val="-3"/>
          <w:sz w:val="23"/>
        </w:rPr>
        <w:t xml:space="preserve"> </w:t>
      </w:r>
      <w:r>
        <w:rPr>
          <w:sz w:val="23"/>
        </w:rPr>
        <w:t>eligible</w:t>
      </w:r>
      <w:r>
        <w:rPr>
          <w:spacing w:val="-3"/>
          <w:sz w:val="23"/>
        </w:rPr>
        <w:t xml:space="preserve"> </w:t>
      </w:r>
      <w:r>
        <w:rPr>
          <w:sz w:val="23"/>
        </w:rPr>
        <w:t>student</w:t>
      </w:r>
      <w:r>
        <w:rPr>
          <w:spacing w:val="-3"/>
          <w:sz w:val="23"/>
        </w:rPr>
        <w:t xml:space="preserve"> </w:t>
      </w:r>
      <w:r>
        <w:rPr>
          <w:sz w:val="23"/>
        </w:rPr>
        <w:t>(over</w:t>
      </w:r>
      <w:r>
        <w:rPr>
          <w:spacing w:val="-3"/>
          <w:sz w:val="23"/>
        </w:rPr>
        <w:t xml:space="preserve"> </w:t>
      </w:r>
      <w:r>
        <w:rPr>
          <w:sz w:val="23"/>
        </w:rPr>
        <w:t>the</w:t>
      </w:r>
      <w:r>
        <w:rPr>
          <w:spacing w:val="-3"/>
          <w:sz w:val="23"/>
        </w:rPr>
        <w:t xml:space="preserve"> </w:t>
      </w:r>
      <w:r>
        <w:rPr>
          <w:sz w:val="23"/>
        </w:rPr>
        <w:t>age</w:t>
      </w:r>
      <w:r>
        <w:rPr>
          <w:spacing w:val="-3"/>
          <w:sz w:val="23"/>
        </w:rPr>
        <w:t xml:space="preserve"> </w:t>
      </w:r>
      <w:r>
        <w:rPr>
          <w:sz w:val="23"/>
        </w:rPr>
        <w:t>of 18) have the right to examine all relevant records relating to decisions regarding the student’s identification, evaluation and placement.</w:t>
      </w:r>
    </w:p>
    <w:p w:rsidR="00E47B82" w:rsidRDefault="00E47B82">
      <w:pPr>
        <w:pStyle w:val="BodyText"/>
        <w:spacing w:before="1"/>
        <w:rPr>
          <w:sz w:val="24"/>
        </w:rPr>
      </w:pPr>
    </w:p>
    <w:p w:rsidR="00E47B82" w:rsidRDefault="00C311D2">
      <w:pPr>
        <w:pStyle w:val="BodyText"/>
        <w:tabs>
          <w:tab w:val="left" w:pos="950"/>
        </w:tabs>
        <w:spacing w:line="244" w:lineRule="auto"/>
        <w:ind w:left="320" w:right="737" w:firstLine="30"/>
      </w:pPr>
      <w:r>
        <w:rPr>
          <w:spacing w:val="-6"/>
        </w:rPr>
        <w:t>11</w:t>
      </w:r>
      <w:r>
        <w:tab/>
      </w:r>
      <w:r>
        <w:t>The parents/guardian of a student with a disability or an eligible student and/or the</w:t>
      </w:r>
      <w:r>
        <w:rPr>
          <w:spacing w:val="40"/>
        </w:rPr>
        <w:t xml:space="preserve"> </w:t>
      </w:r>
      <w:r>
        <w:t>District have the right to request an impartial due process hearing relating to decisions or actions relating to the student’s identification, evaluation, program or plac</w:t>
      </w:r>
      <w:r>
        <w:t>ement and the parents or guardian</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be</w:t>
      </w:r>
      <w:r>
        <w:rPr>
          <w:spacing w:val="-3"/>
        </w:rPr>
        <w:t xml:space="preserve"> </w:t>
      </w:r>
      <w:r>
        <w:t>represented</w:t>
      </w:r>
      <w:r>
        <w:rPr>
          <w:spacing w:val="-3"/>
        </w:rPr>
        <w:t xml:space="preserve"> </w:t>
      </w:r>
      <w:r>
        <w:t>by</w:t>
      </w:r>
      <w:r>
        <w:rPr>
          <w:spacing w:val="-3"/>
        </w:rPr>
        <w:t xml:space="preserve"> </w:t>
      </w:r>
      <w:r>
        <w:t>counsel</w:t>
      </w:r>
      <w:r>
        <w:rPr>
          <w:spacing w:val="-3"/>
        </w:rPr>
        <w:t xml:space="preserve"> </w:t>
      </w:r>
      <w:r>
        <w:t>in</w:t>
      </w:r>
      <w:r>
        <w:rPr>
          <w:spacing w:val="-3"/>
        </w:rPr>
        <w:t xml:space="preserve"> </w:t>
      </w:r>
      <w:r>
        <w:t>such</w:t>
      </w:r>
      <w:r>
        <w:rPr>
          <w:spacing w:val="-3"/>
        </w:rPr>
        <w:t xml:space="preserve"> </w:t>
      </w:r>
      <w:r>
        <w:t>hearings.</w:t>
      </w:r>
      <w:r>
        <w:rPr>
          <w:spacing w:val="40"/>
        </w:rPr>
        <w:t xml:space="preserve"> </w:t>
      </w:r>
      <w:r>
        <w:t>The</w:t>
      </w:r>
      <w:r>
        <w:rPr>
          <w:spacing w:val="-3"/>
        </w:rPr>
        <w:t xml:space="preserve"> </w:t>
      </w:r>
      <w:r>
        <w:t>parents</w:t>
      </w:r>
      <w:r>
        <w:rPr>
          <w:spacing w:val="-3"/>
        </w:rPr>
        <w:t xml:space="preserve"> </w:t>
      </w:r>
      <w:r>
        <w:t>or</w:t>
      </w:r>
      <w:r>
        <w:rPr>
          <w:spacing w:val="-3"/>
        </w:rPr>
        <w:t xml:space="preserve"> </w:t>
      </w:r>
      <w:r>
        <w:t>guardian</w:t>
      </w:r>
      <w:r>
        <w:rPr>
          <w:spacing w:val="-3"/>
        </w:rPr>
        <w:t xml:space="preserve"> </w:t>
      </w:r>
      <w:r>
        <w:t>or eligible student and/or the District also have the right to a review procedure involving such hearings.</w:t>
      </w:r>
      <w:r>
        <w:rPr>
          <w:spacing w:val="66"/>
        </w:rPr>
        <w:t xml:space="preserve"> </w:t>
      </w:r>
      <w:r>
        <w:t>The procedures for requesting</w:t>
      </w:r>
      <w:r>
        <w:t xml:space="preserve"> an impartial due process hearing and the relevant</w:t>
      </w:r>
      <w:r>
        <w:rPr>
          <w:spacing w:val="40"/>
        </w:rPr>
        <w:t xml:space="preserve"> </w:t>
      </w:r>
      <w:r>
        <w:t>review procedures are described below.</w:t>
      </w:r>
    </w:p>
    <w:p w:rsidR="00E47B82" w:rsidRDefault="00E47B82">
      <w:pPr>
        <w:pStyle w:val="BodyText"/>
        <w:spacing w:before="11"/>
        <w:rPr>
          <w:sz w:val="24"/>
        </w:rPr>
      </w:pPr>
    </w:p>
    <w:p w:rsidR="00E47B82" w:rsidRDefault="00C311D2">
      <w:pPr>
        <w:pStyle w:val="BodyText"/>
        <w:tabs>
          <w:tab w:val="left" w:pos="950"/>
        </w:tabs>
        <w:spacing w:line="244" w:lineRule="auto"/>
        <w:ind w:left="320" w:right="900" w:firstLine="30"/>
      </w:pPr>
      <w:r>
        <w:rPr>
          <w:spacing w:val="-4"/>
        </w:rPr>
        <w:t>12.</w:t>
      </w:r>
      <w:r>
        <w:tab/>
        <w:t>The</w:t>
      </w:r>
      <w:r>
        <w:rPr>
          <w:spacing w:val="-3"/>
        </w:rPr>
        <w:t xml:space="preserve"> </w:t>
      </w:r>
      <w:r>
        <w:t>parents/guardian</w:t>
      </w:r>
      <w:r>
        <w:rPr>
          <w:spacing w:val="-3"/>
        </w:rPr>
        <w:t xml:space="preserve"> </w:t>
      </w:r>
      <w:r>
        <w:t>of</w:t>
      </w:r>
      <w:r>
        <w:rPr>
          <w:spacing w:val="-3"/>
        </w:rPr>
        <w:t xml:space="preserve"> </w:t>
      </w:r>
      <w:r>
        <w:t>a</w:t>
      </w:r>
      <w:r>
        <w:rPr>
          <w:spacing w:val="-3"/>
        </w:rPr>
        <w:t xml:space="preserve"> </w:t>
      </w:r>
      <w:r>
        <w:t>student</w:t>
      </w:r>
      <w:r>
        <w:rPr>
          <w:spacing w:val="-3"/>
        </w:rPr>
        <w:t xml:space="preserve"> </w:t>
      </w:r>
      <w:r>
        <w:t>with</w:t>
      </w:r>
      <w:r>
        <w:rPr>
          <w:spacing w:val="-3"/>
        </w:rPr>
        <w:t xml:space="preserve"> </w:t>
      </w:r>
      <w:r>
        <w:t>a</w:t>
      </w:r>
      <w:r>
        <w:rPr>
          <w:spacing w:val="-3"/>
        </w:rPr>
        <w:t xml:space="preserve"> </w:t>
      </w:r>
      <w:r>
        <w:t>disability</w:t>
      </w:r>
      <w:r>
        <w:rPr>
          <w:spacing w:val="-3"/>
        </w:rPr>
        <w:t xml:space="preserve"> </w:t>
      </w:r>
      <w:r>
        <w:t>or</w:t>
      </w:r>
      <w:r>
        <w:rPr>
          <w:spacing w:val="-3"/>
        </w:rPr>
        <w:t xml:space="preserve"> </w:t>
      </w:r>
      <w:r>
        <w:t>an</w:t>
      </w:r>
      <w:r>
        <w:rPr>
          <w:spacing w:val="-3"/>
        </w:rPr>
        <w:t xml:space="preserve"> </w:t>
      </w:r>
      <w:r>
        <w:t>eligible</w:t>
      </w:r>
      <w:r>
        <w:rPr>
          <w:spacing w:val="-3"/>
        </w:rPr>
        <w:t xml:space="preserve"> </w:t>
      </w:r>
      <w:r>
        <w:t>student</w:t>
      </w:r>
      <w:r>
        <w:rPr>
          <w:spacing w:val="-3"/>
        </w:rPr>
        <w:t xml:space="preserve"> </w:t>
      </w:r>
      <w:r>
        <w:t>have</w:t>
      </w:r>
      <w:r>
        <w:rPr>
          <w:spacing w:val="-3"/>
        </w:rPr>
        <w:t xml:space="preserve"> </w:t>
      </w:r>
      <w:r>
        <w:t>the</w:t>
      </w:r>
      <w:r>
        <w:rPr>
          <w:spacing w:val="-3"/>
        </w:rPr>
        <w:t xml:space="preserve"> </w:t>
      </w:r>
      <w:r>
        <w:t>right</w:t>
      </w:r>
      <w:r>
        <w:rPr>
          <w:spacing w:val="-3"/>
        </w:rPr>
        <w:t xml:space="preserve"> </w:t>
      </w:r>
      <w:r>
        <w:t>to file a local grievance with the District for issues unrelated to the identification, evaluation, program or placement of the student.</w:t>
      </w:r>
      <w:r>
        <w:rPr>
          <w:spacing w:val="40"/>
        </w:rPr>
        <w:t xml:space="preserve"> </w:t>
      </w:r>
      <w:r>
        <w:t>Board policy</w:t>
      </w:r>
      <w:r>
        <w:rPr>
          <w:spacing w:val="-8"/>
        </w:rPr>
        <w:t xml:space="preserve"> </w:t>
      </w:r>
      <w:r>
        <w:t xml:space="preserve">AC describes the procedures for filing a grievance and can be requested by contacting: Mrs. </w:t>
      </w:r>
      <w:r w:rsidR="003C64C7">
        <w:t>Ashley Jones</w:t>
      </w:r>
      <w:r>
        <w:t>,</w:t>
      </w:r>
      <w:r>
        <w:t xml:space="preserve"> </w:t>
      </w:r>
      <w:r w:rsidR="003C64C7">
        <w:t>Superintendent</w:t>
      </w:r>
      <w:r>
        <w:t xml:space="preserve"> of Special </w:t>
      </w:r>
      <w:r w:rsidR="003C64C7">
        <w:t>Services</w:t>
      </w:r>
      <w:r>
        <w:t>, 400 N. 6</w:t>
      </w:r>
      <w:r>
        <w:rPr>
          <w:vertAlign w:val="superscript"/>
        </w:rPr>
        <w:t>th</w:t>
      </w:r>
      <w:r>
        <w:t xml:space="preserve"> Street, St. Charles, MO 63301, telephone number 636</w:t>
      </w:r>
      <w:r w:rsidR="003C64C7">
        <w:t>-</w:t>
      </w:r>
      <w:r>
        <w:t>443</w:t>
      </w:r>
      <w:r w:rsidR="003C64C7">
        <w:t>-</w:t>
      </w:r>
      <w:r>
        <w:t>4086.</w:t>
      </w:r>
    </w:p>
    <w:p w:rsidR="00E47B82" w:rsidRDefault="00E47B82">
      <w:pPr>
        <w:pStyle w:val="BodyText"/>
        <w:spacing w:before="10"/>
        <w:rPr>
          <w:sz w:val="24"/>
        </w:rPr>
      </w:pPr>
    </w:p>
    <w:p w:rsidR="00E47B82" w:rsidRDefault="00C311D2">
      <w:pPr>
        <w:pStyle w:val="BodyText"/>
        <w:spacing w:line="244" w:lineRule="auto"/>
        <w:ind w:left="305" w:right="737" w:firstLine="15"/>
        <w:rPr>
          <w:sz w:val="24"/>
        </w:rPr>
      </w:pPr>
      <w:r>
        <w:t>Persons who believe that the District is discriminating against eligible persons on the basis of disability</w:t>
      </w:r>
      <w:r>
        <w:rPr>
          <w:spacing w:val="-3"/>
        </w:rPr>
        <w:t xml:space="preserve"> </w:t>
      </w:r>
      <w:r>
        <w:t>may</w:t>
      </w:r>
      <w:r>
        <w:rPr>
          <w:spacing w:val="-3"/>
        </w:rPr>
        <w:t xml:space="preserve"> </w:t>
      </w:r>
      <w:r>
        <w:t>also</w:t>
      </w:r>
      <w:r>
        <w:rPr>
          <w:spacing w:val="-3"/>
        </w:rPr>
        <w:t xml:space="preserve"> </w:t>
      </w:r>
      <w:r>
        <w:t>file</w:t>
      </w:r>
      <w:r>
        <w:rPr>
          <w:spacing w:val="-3"/>
        </w:rPr>
        <w:t xml:space="preserve"> </w:t>
      </w:r>
      <w:r>
        <w:t>complaints</w:t>
      </w:r>
      <w:r>
        <w:rPr>
          <w:spacing w:val="-3"/>
        </w:rPr>
        <w:t xml:space="preserve"> </w:t>
      </w:r>
      <w:r>
        <w:t>with</w:t>
      </w:r>
      <w:r>
        <w:rPr>
          <w:spacing w:val="-3"/>
        </w:rPr>
        <w:t xml:space="preserve"> </w:t>
      </w:r>
      <w:r>
        <w:t>the</w:t>
      </w:r>
      <w:r>
        <w:rPr>
          <w:spacing w:val="-3"/>
        </w:rPr>
        <w:t xml:space="preserve"> </w:t>
      </w:r>
      <w:r>
        <w:t>District’s</w:t>
      </w:r>
      <w:r>
        <w:rPr>
          <w:spacing w:val="-3"/>
        </w:rPr>
        <w:t xml:space="preserve"> </w:t>
      </w:r>
      <w:r>
        <w:t>Section</w:t>
      </w:r>
      <w:r>
        <w:rPr>
          <w:spacing w:val="-3"/>
        </w:rPr>
        <w:t xml:space="preserve"> </w:t>
      </w:r>
      <w:r>
        <w:t>504</w:t>
      </w:r>
      <w:r>
        <w:rPr>
          <w:spacing w:val="-3"/>
        </w:rPr>
        <w:t xml:space="preserve"> </w:t>
      </w:r>
      <w:r>
        <w:t>Coordinator</w:t>
      </w:r>
      <w:r>
        <w:rPr>
          <w:spacing w:val="-3"/>
        </w:rPr>
        <w:t xml:space="preserve"> </w:t>
      </w:r>
      <w:r>
        <w:t>and/or</w:t>
      </w:r>
      <w:r>
        <w:rPr>
          <w:spacing w:val="-3"/>
        </w:rPr>
        <w:t xml:space="preserve"> </w:t>
      </w:r>
      <w:r>
        <w:t>OCR,</w:t>
      </w:r>
      <w:r>
        <w:rPr>
          <w:spacing w:val="-3"/>
        </w:rPr>
        <w:t xml:space="preserve"> </w:t>
      </w:r>
      <w:r>
        <w:t>U.S. Department</w:t>
      </w:r>
      <w:r>
        <w:rPr>
          <w:spacing w:val="-6"/>
        </w:rPr>
        <w:t xml:space="preserve"> </w:t>
      </w:r>
      <w:r>
        <w:t>of</w:t>
      </w:r>
      <w:r>
        <w:rPr>
          <w:spacing w:val="-6"/>
        </w:rPr>
        <w:t xml:space="preserve"> </w:t>
      </w:r>
      <w:r>
        <w:t>Education,</w:t>
      </w:r>
      <w:r>
        <w:rPr>
          <w:spacing w:val="-6"/>
        </w:rPr>
        <w:t xml:space="preserve"> </w:t>
      </w:r>
      <w:r>
        <w:t>601</w:t>
      </w:r>
      <w:r>
        <w:rPr>
          <w:spacing w:val="-6"/>
        </w:rPr>
        <w:t xml:space="preserve"> </w:t>
      </w:r>
      <w:r>
        <w:t>E.</w:t>
      </w:r>
      <w:r>
        <w:rPr>
          <w:spacing w:val="-6"/>
        </w:rPr>
        <w:t xml:space="preserve"> </w:t>
      </w:r>
      <w:r>
        <w:t>12</w:t>
      </w:r>
      <w:r>
        <w:rPr>
          <w:vertAlign w:val="superscript"/>
        </w:rPr>
        <w:t>th</w:t>
      </w:r>
      <w:r>
        <w:rPr>
          <w:spacing w:val="-6"/>
        </w:rPr>
        <w:t xml:space="preserve"> </w:t>
      </w:r>
      <w:r>
        <w:t>St.,</w:t>
      </w:r>
      <w:r>
        <w:rPr>
          <w:spacing w:val="-6"/>
        </w:rPr>
        <w:t xml:space="preserve"> </w:t>
      </w:r>
      <w:r>
        <w:t>Kansas</w:t>
      </w:r>
      <w:r>
        <w:rPr>
          <w:spacing w:val="-6"/>
        </w:rPr>
        <w:t xml:space="preserve"> </w:t>
      </w:r>
      <w:r>
        <w:t>City,</w:t>
      </w:r>
      <w:r>
        <w:rPr>
          <w:spacing w:val="-6"/>
        </w:rPr>
        <w:t xml:space="preserve"> </w:t>
      </w:r>
      <w:r>
        <w:t>Missouri</w:t>
      </w:r>
      <w:r>
        <w:rPr>
          <w:spacing w:val="-6"/>
        </w:rPr>
        <w:t xml:space="preserve"> </w:t>
      </w:r>
      <w:r>
        <w:t>64106.</w:t>
      </w:r>
      <w:r>
        <w:rPr>
          <w:spacing w:val="-10"/>
        </w:rPr>
        <w:t xml:space="preserve"> </w:t>
      </w:r>
      <w:r>
        <w:t>The</w:t>
      </w:r>
      <w:r>
        <w:rPr>
          <w:spacing w:val="-6"/>
        </w:rPr>
        <w:t xml:space="preserve"> </w:t>
      </w:r>
      <w:r>
        <w:t>Kansas</w:t>
      </w:r>
      <w:r>
        <w:rPr>
          <w:spacing w:val="-6"/>
        </w:rPr>
        <w:t xml:space="preserve"> </w:t>
      </w:r>
      <w:r>
        <w:t>City</w:t>
      </w:r>
      <w:r>
        <w:rPr>
          <w:spacing w:val="-6"/>
        </w:rPr>
        <w:t xml:space="preserve"> </w:t>
      </w:r>
      <w:r>
        <w:t xml:space="preserve">office’s jurisdiction extends to the states of Kansas, Missouri, Nebraska, South Dakota, and Oklahoma. </w:t>
      </w:r>
      <w:r>
        <w:rPr>
          <w:sz w:val="24"/>
        </w:rPr>
        <w:t>For a list of other regi</w:t>
      </w:r>
      <w:r>
        <w:rPr>
          <w:sz w:val="24"/>
        </w:rPr>
        <w:t xml:space="preserve">onal offices and their coverage area, see </w:t>
      </w:r>
      <w:hyperlink r:id="rId8">
        <w:r>
          <w:rPr>
            <w:color w:val="1154CC"/>
            <w:sz w:val="24"/>
            <w:u w:val="thick" w:color="1154CC"/>
          </w:rPr>
          <w:t>www.ed.gov</w:t>
        </w:r>
        <w:r>
          <w:rPr>
            <w:sz w:val="24"/>
          </w:rPr>
          <w:t>.</w:t>
        </w:r>
      </w:hyperlink>
    </w:p>
    <w:p w:rsidR="00E47B82" w:rsidRDefault="00E47B82">
      <w:pPr>
        <w:spacing w:line="244" w:lineRule="auto"/>
        <w:rPr>
          <w:sz w:val="24"/>
        </w:rPr>
        <w:sectPr w:rsidR="00E47B82">
          <w:pgSz w:w="12240" w:h="15840"/>
          <w:pgMar w:top="1360" w:right="1100" w:bottom="340" w:left="1120" w:header="0" w:footer="153" w:gutter="0"/>
          <w:cols w:space="720"/>
        </w:sectPr>
      </w:pPr>
    </w:p>
    <w:p w:rsidR="00E47B82" w:rsidRDefault="00C311D2">
      <w:pPr>
        <w:pStyle w:val="BodyText"/>
        <w:spacing w:before="65" w:line="244" w:lineRule="auto"/>
        <w:ind w:left="335" w:right="1450" w:hanging="15"/>
      </w:pPr>
      <w:r>
        <w:lastRenderedPageBreak/>
        <w:t>The</w:t>
      </w:r>
      <w:r>
        <w:rPr>
          <w:spacing w:val="-5"/>
        </w:rPr>
        <w:t xml:space="preserve"> </w:t>
      </w:r>
      <w:r>
        <w:t>District’s</w:t>
      </w:r>
      <w:r>
        <w:rPr>
          <w:spacing w:val="-5"/>
        </w:rPr>
        <w:t xml:space="preserve"> </w:t>
      </w:r>
      <w:r>
        <w:t>Section</w:t>
      </w:r>
      <w:r>
        <w:rPr>
          <w:spacing w:val="-5"/>
        </w:rPr>
        <w:t xml:space="preserve"> </w:t>
      </w:r>
      <w:r>
        <w:t>504</w:t>
      </w:r>
      <w:r>
        <w:rPr>
          <w:spacing w:val="-5"/>
        </w:rPr>
        <w:t xml:space="preserve"> </w:t>
      </w:r>
      <w:r>
        <w:t>Coordinator</w:t>
      </w:r>
      <w:r>
        <w:rPr>
          <w:spacing w:val="-5"/>
        </w:rPr>
        <w:t xml:space="preserve"> </w:t>
      </w:r>
      <w:r>
        <w:t>is</w:t>
      </w:r>
      <w:r>
        <w:rPr>
          <w:spacing w:val="-5"/>
        </w:rPr>
        <w:t xml:space="preserve"> </w:t>
      </w:r>
      <w:r>
        <w:rPr>
          <w:b/>
        </w:rPr>
        <w:t>Mrs.</w:t>
      </w:r>
      <w:r>
        <w:rPr>
          <w:b/>
          <w:spacing w:val="-5"/>
        </w:rPr>
        <w:t xml:space="preserve"> </w:t>
      </w:r>
      <w:r w:rsidR="003C64C7">
        <w:rPr>
          <w:b/>
        </w:rPr>
        <w:t>Ashley Jones</w:t>
      </w:r>
      <w:r>
        <w:rPr>
          <w:b/>
          <w:spacing w:val="-5"/>
        </w:rPr>
        <w:t xml:space="preserve"> </w:t>
      </w:r>
      <w:r>
        <w:t>and</w:t>
      </w:r>
      <w:r>
        <w:rPr>
          <w:spacing w:val="-5"/>
        </w:rPr>
        <w:t xml:space="preserve"> </w:t>
      </w:r>
      <w:r>
        <w:t>may</w:t>
      </w:r>
      <w:r>
        <w:rPr>
          <w:spacing w:val="-5"/>
        </w:rPr>
        <w:t xml:space="preserve"> </w:t>
      </w:r>
      <w:r>
        <w:t>be</w:t>
      </w:r>
      <w:r>
        <w:rPr>
          <w:spacing w:val="-5"/>
        </w:rPr>
        <w:t xml:space="preserve"> </w:t>
      </w:r>
      <w:r>
        <w:t>reached</w:t>
      </w:r>
      <w:r>
        <w:rPr>
          <w:spacing w:val="-5"/>
        </w:rPr>
        <w:t xml:space="preserve"> </w:t>
      </w:r>
      <w:r>
        <w:t>at 636</w:t>
      </w:r>
      <w:r w:rsidR="003C64C7">
        <w:t>-</w:t>
      </w:r>
      <w:r>
        <w:t>44</w:t>
      </w:r>
      <w:r w:rsidR="003C64C7">
        <w:t>3-</w:t>
      </w:r>
      <w:r>
        <w:t xml:space="preserve">4086 or via email at </w:t>
      </w:r>
      <w:hyperlink r:id="rId9" w:history="1">
        <w:r w:rsidR="003C64C7" w:rsidRPr="004269F7">
          <w:rPr>
            <w:rStyle w:val="Hyperlink"/>
          </w:rPr>
          <w:t>ajones@stcharlessd.org.</w:t>
        </w:r>
      </w:hyperlink>
    </w:p>
    <w:p w:rsidR="00E47B82" w:rsidRDefault="00E47B82">
      <w:pPr>
        <w:pStyle w:val="BodyText"/>
        <w:spacing w:before="6"/>
        <w:rPr>
          <w:sz w:val="24"/>
        </w:rPr>
      </w:pPr>
    </w:p>
    <w:p w:rsidR="00E47B82" w:rsidRDefault="00C311D2">
      <w:pPr>
        <w:pStyle w:val="Heading1"/>
        <w:rPr>
          <w:u w:val="none"/>
        </w:rPr>
      </w:pPr>
      <w:r>
        <w:t>DUE</w:t>
      </w:r>
      <w:r>
        <w:rPr>
          <w:spacing w:val="-14"/>
        </w:rPr>
        <w:t xml:space="preserve"> </w:t>
      </w:r>
      <w:r>
        <w:t>PROCESS</w:t>
      </w:r>
      <w:r>
        <w:rPr>
          <w:spacing w:val="-14"/>
        </w:rPr>
        <w:t xml:space="preserve"> </w:t>
      </w:r>
      <w:r>
        <w:t>APPEAL</w:t>
      </w:r>
      <w:r>
        <w:rPr>
          <w:spacing w:val="-14"/>
        </w:rPr>
        <w:t xml:space="preserve"> </w:t>
      </w:r>
      <w:r>
        <w:rPr>
          <w:spacing w:val="-2"/>
        </w:rPr>
        <w:t>PROCEDURES:</w:t>
      </w:r>
    </w:p>
    <w:p w:rsidR="00E47B82" w:rsidRDefault="00E47B82">
      <w:pPr>
        <w:pStyle w:val="BodyText"/>
        <w:spacing w:before="4"/>
        <w:rPr>
          <w:b/>
          <w:sz w:val="24"/>
        </w:rPr>
      </w:pPr>
    </w:p>
    <w:p w:rsidR="00E47B82" w:rsidRDefault="00C311D2">
      <w:pPr>
        <w:pStyle w:val="BodyText"/>
        <w:spacing w:line="249" w:lineRule="auto"/>
        <w:ind w:left="320" w:right="737"/>
      </w:pPr>
      <w:r>
        <w:t>This procedure should be used if the parent(s), legal guardian or eligible student intends to challenge actions the District proposes or refuses under 504 regarding the identification, evaluation,</w:t>
      </w:r>
      <w:r>
        <w:rPr>
          <w:spacing w:val="-4"/>
        </w:rPr>
        <w:t xml:space="preserve"> </w:t>
      </w:r>
      <w:r>
        <w:t>program</w:t>
      </w:r>
      <w:r>
        <w:rPr>
          <w:spacing w:val="-4"/>
        </w:rPr>
        <w:t xml:space="preserve"> </w:t>
      </w:r>
      <w:r>
        <w:t>or</w:t>
      </w:r>
      <w:r>
        <w:rPr>
          <w:spacing w:val="-4"/>
        </w:rPr>
        <w:t xml:space="preserve"> </w:t>
      </w:r>
      <w:r>
        <w:t>placement</w:t>
      </w:r>
      <w:r>
        <w:rPr>
          <w:spacing w:val="-4"/>
        </w:rPr>
        <w:t xml:space="preserve"> </w:t>
      </w:r>
      <w:r>
        <w:t>of</w:t>
      </w:r>
      <w:r>
        <w:rPr>
          <w:spacing w:val="-4"/>
        </w:rPr>
        <w:t xml:space="preserve"> </w:t>
      </w:r>
      <w:r>
        <w:t>a</w:t>
      </w:r>
      <w:r>
        <w:rPr>
          <w:spacing w:val="-4"/>
        </w:rPr>
        <w:t xml:space="preserve"> </w:t>
      </w:r>
      <w:r>
        <w:t>student</w:t>
      </w:r>
      <w:r>
        <w:rPr>
          <w:spacing w:val="-4"/>
        </w:rPr>
        <w:t xml:space="preserve"> </w:t>
      </w:r>
      <w:r>
        <w:t>with</w:t>
      </w:r>
      <w:r>
        <w:rPr>
          <w:spacing w:val="-4"/>
        </w:rPr>
        <w:t xml:space="preserve"> </w:t>
      </w:r>
      <w:r>
        <w:t>a</w:t>
      </w:r>
      <w:r>
        <w:rPr>
          <w:spacing w:val="-4"/>
        </w:rPr>
        <w:t xml:space="preserve"> </w:t>
      </w:r>
      <w:r>
        <w:t>disability.</w:t>
      </w:r>
      <w:r>
        <w:rPr>
          <w:spacing w:val="40"/>
        </w:rPr>
        <w:t xml:space="preserve"> </w:t>
      </w:r>
      <w:r>
        <w:t>The</w:t>
      </w:r>
      <w:r>
        <w:rPr>
          <w:spacing w:val="-4"/>
        </w:rPr>
        <w:t xml:space="preserve"> </w:t>
      </w:r>
      <w:r>
        <w:t>Di</w:t>
      </w:r>
      <w:r>
        <w:t>strict</w:t>
      </w:r>
      <w:r>
        <w:rPr>
          <w:spacing w:val="-4"/>
        </w:rPr>
        <w:t xml:space="preserve"> </w:t>
      </w:r>
      <w:r>
        <w:t>also</w:t>
      </w:r>
      <w:r>
        <w:rPr>
          <w:spacing w:val="-4"/>
        </w:rPr>
        <w:t xml:space="preserve"> </w:t>
      </w:r>
      <w:r>
        <w:t>has</w:t>
      </w:r>
      <w:r>
        <w:rPr>
          <w:spacing w:val="-4"/>
        </w:rPr>
        <w:t xml:space="preserve"> </w:t>
      </w:r>
      <w:r>
        <w:t>the</w:t>
      </w:r>
      <w:r>
        <w:rPr>
          <w:spacing w:val="-4"/>
        </w:rPr>
        <w:t xml:space="preserve"> </w:t>
      </w:r>
      <w:r>
        <w:t>right</w:t>
      </w:r>
      <w:r>
        <w:rPr>
          <w:spacing w:val="-4"/>
        </w:rPr>
        <w:t xml:space="preserve"> </w:t>
      </w:r>
      <w:r>
        <w:t>to initiate a 504 due process hearing regarding these same matters.</w:t>
      </w:r>
    </w:p>
    <w:p w:rsidR="00E47B82" w:rsidRDefault="00E47B82">
      <w:pPr>
        <w:pStyle w:val="BodyText"/>
        <w:spacing w:before="11"/>
      </w:pPr>
    </w:p>
    <w:p w:rsidR="00E47B82" w:rsidRDefault="00C311D2">
      <w:pPr>
        <w:pStyle w:val="ListParagraph"/>
        <w:numPr>
          <w:ilvl w:val="0"/>
          <w:numId w:val="2"/>
        </w:numPr>
        <w:tabs>
          <w:tab w:val="left" w:pos="950"/>
          <w:tab w:val="left" w:pos="951"/>
        </w:tabs>
        <w:spacing w:line="247" w:lineRule="auto"/>
        <w:ind w:left="320" w:right="675" w:firstLine="30"/>
        <w:rPr>
          <w:sz w:val="23"/>
        </w:rPr>
      </w:pPr>
      <w:r>
        <w:rPr>
          <w:sz w:val="23"/>
        </w:rPr>
        <w:t>If a parent, legal guardian or eligible student intends to challenge the action proposed or refused</w:t>
      </w:r>
      <w:r>
        <w:rPr>
          <w:spacing w:val="-3"/>
          <w:sz w:val="23"/>
        </w:rPr>
        <w:t xml:space="preserve"> </w:t>
      </w:r>
      <w:r>
        <w:rPr>
          <w:sz w:val="23"/>
        </w:rPr>
        <w:t>by</w:t>
      </w:r>
      <w:r>
        <w:rPr>
          <w:spacing w:val="-3"/>
          <w:sz w:val="23"/>
        </w:rPr>
        <w:t xml:space="preserve"> </w:t>
      </w:r>
      <w:r>
        <w:rPr>
          <w:sz w:val="23"/>
        </w:rPr>
        <w:t>the</w:t>
      </w:r>
      <w:r>
        <w:rPr>
          <w:spacing w:val="-3"/>
          <w:sz w:val="23"/>
        </w:rPr>
        <w:t xml:space="preserve"> </w:t>
      </w:r>
      <w:r>
        <w:rPr>
          <w:sz w:val="23"/>
        </w:rPr>
        <w:t>District,</w:t>
      </w:r>
      <w:r>
        <w:rPr>
          <w:spacing w:val="-3"/>
          <w:sz w:val="23"/>
        </w:rPr>
        <w:t xml:space="preserve"> </w:t>
      </w:r>
      <w:r>
        <w:rPr>
          <w:sz w:val="23"/>
        </w:rPr>
        <w:t>the</w:t>
      </w:r>
      <w:r>
        <w:rPr>
          <w:spacing w:val="-3"/>
          <w:sz w:val="23"/>
        </w:rPr>
        <w:t xml:space="preserve"> </w:t>
      </w:r>
      <w:r>
        <w:rPr>
          <w:sz w:val="23"/>
        </w:rPr>
        <w:t>parent/guardian</w:t>
      </w:r>
      <w:r>
        <w:rPr>
          <w:spacing w:val="-3"/>
          <w:sz w:val="23"/>
        </w:rPr>
        <w:t xml:space="preserve"> </w:t>
      </w:r>
      <w:r>
        <w:rPr>
          <w:sz w:val="23"/>
        </w:rPr>
        <w:t>or</w:t>
      </w:r>
      <w:r>
        <w:rPr>
          <w:spacing w:val="-3"/>
          <w:sz w:val="23"/>
        </w:rPr>
        <w:t xml:space="preserve"> </w:t>
      </w:r>
      <w:r>
        <w:rPr>
          <w:sz w:val="23"/>
        </w:rPr>
        <w:t>eligible</w:t>
      </w:r>
      <w:r>
        <w:rPr>
          <w:spacing w:val="-3"/>
          <w:sz w:val="23"/>
        </w:rPr>
        <w:t xml:space="preserve"> </w:t>
      </w:r>
      <w:r>
        <w:rPr>
          <w:sz w:val="23"/>
        </w:rPr>
        <w:t>student</w:t>
      </w:r>
      <w:r>
        <w:rPr>
          <w:spacing w:val="-3"/>
          <w:sz w:val="23"/>
        </w:rPr>
        <w:t xml:space="preserve"> </w:t>
      </w:r>
      <w:r>
        <w:rPr>
          <w:sz w:val="23"/>
        </w:rPr>
        <w:t>must</w:t>
      </w:r>
      <w:r>
        <w:rPr>
          <w:spacing w:val="-3"/>
          <w:sz w:val="23"/>
        </w:rPr>
        <w:t xml:space="preserve"> </w:t>
      </w:r>
      <w:proofErr w:type="gramStart"/>
      <w:r>
        <w:rPr>
          <w:sz w:val="23"/>
        </w:rPr>
        <w:t>filed</w:t>
      </w:r>
      <w:proofErr w:type="gramEnd"/>
      <w:r>
        <w:rPr>
          <w:spacing w:val="-3"/>
          <w:sz w:val="23"/>
        </w:rPr>
        <w:t xml:space="preserve"> </w:t>
      </w:r>
      <w:r>
        <w:rPr>
          <w:sz w:val="23"/>
        </w:rPr>
        <w:t>a</w:t>
      </w:r>
      <w:r>
        <w:rPr>
          <w:spacing w:val="-3"/>
          <w:sz w:val="23"/>
        </w:rPr>
        <w:t xml:space="preserve"> </w:t>
      </w:r>
      <w:r>
        <w:rPr>
          <w:sz w:val="23"/>
        </w:rPr>
        <w:t>written</w:t>
      </w:r>
      <w:r>
        <w:rPr>
          <w:spacing w:val="-3"/>
          <w:sz w:val="23"/>
        </w:rPr>
        <w:t xml:space="preserve"> </w:t>
      </w:r>
      <w:r>
        <w:rPr>
          <w:sz w:val="23"/>
        </w:rPr>
        <w:t>request</w:t>
      </w:r>
      <w:r>
        <w:rPr>
          <w:spacing w:val="-3"/>
          <w:sz w:val="23"/>
        </w:rPr>
        <w:t xml:space="preserve"> </w:t>
      </w:r>
      <w:r>
        <w:rPr>
          <w:sz w:val="23"/>
        </w:rPr>
        <w:t>for</w:t>
      </w:r>
      <w:r>
        <w:rPr>
          <w:spacing w:val="40"/>
          <w:sz w:val="23"/>
        </w:rPr>
        <w:t xml:space="preserve"> </w:t>
      </w:r>
      <w:r>
        <w:rPr>
          <w:sz w:val="23"/>
        </w:rPr>
        <w:t>504 Due Process Hearing within thirty (30) calendar days from the date of the District’s written</w:t>
      </w:r>
    </w:p>
    <w:p w:rsidR="00E47B82" w:rsidRDefault="00C311D2">
      <w:pPr>
        <w:pStyle w:val="BodyText"/>
        <w:spacing w:line="244" w:lineRule="auto"/>
        <w:ind w:left="320" w:right="900"/>
      </w:pPr>
      <w:r>
        <w:t>notice</w:t>
      </w:r>
      <w:r>
        <w:rPr>
          <w:spacing w:val="-3"/>
        </w:rPr>
        <w:t xml:space="preserve"> </w:t>
      </w:r>
      <w:r>
        <w:t>of</w:t>
      </w:r>
      <w:r>
        <w:rPr>
          <w:spacing w:val="-3"/>
        </w:rPr>
        <w:t xml:space="preserve"> </w:t>
      </w:r>
      <w:r>
        <w:t>the</w:t>
      </w:r>
      <w:r>
        <w:rPr>
          <w:spacing w:val="-3"/>
        </w:rPr>
        <w:t xml:space="preserve"> </w:t>
      </w:r>
      <w:r>
        <w:t>proposed</w:t>
      </w:r>
      <w:r>
        <w:rPr>
          <w:spacing w:val="-3"/>
        </w:rPr>
        <w:t xml:space="preserve"> </w:t>
      </w:r>
      <w:r>
        <w:t>or</w:t>
      </w:r>
      <w:r>
        <w:rPr>
          <w:spacing w:val="-3"/>
        </w:rPr>
        <w:t xml:space="preserve"> </w:t>
      </w:r>
      <w:r>
        <w:t>refused</w:t>
      </w:r>
      <w:r>
        <w:rPr>
          <w:spacing w:val="-3"/>
        </w:rPr>
        <w:t xml:space="preserve"> </w:t>
      </w:r>
      <w:r>
        <w:t>action</w:t>
      </w:r>
      <w:r>
        <w:rPr>
          <w:i/>
        </w:rPr>
        <w:t>.</w:t>
      </w:r>
      <w:r>
        <w:rPr>
          <w:i/>
          <w:spacing w:val="40"/>
        </w:rPr>
        <w:t xml:space="preserve"> </w:t>
      </w:r>
      <w:r>
        <w:t>A</w:t>
      </w:r>
      <w:r>
        <w:rPr>
          <w:spacing w:val="-15"/>
        </w:rPr>
        <w:t xml:space="preserve"> </w:t>
      </w:r>
      <w:r>
        <w:t>copy</w:t>
      </w:r>
      <w:r>
        <w:rPr>
          <w:spacing w:val="-2"/>
        </w:rPr>
        <w:t xml:space="preserve"> </w:t>
      </w:r>
      <w:r>
        <w:t>of</w:t>
      </w:r>
      <w:r>
        <w:rPr>
          <w:spacing w:val="-3"/>
        </w:rPr>
        <w:t xml:space="preserve"> </w:t>
      </w:r>
      <w:r>
        <w:t>this</w:t>
      </w:r>
      <w:r>
        <w:rPr>
          <w:spacing w:val="-3"/>
        </w:rPr>
        <w:t xml:space="preserve"> </w:t>
      </w:r>
      <w:r>
        <w:t>form</w:t>
      </w:r>
      <w:r>
        <w:rPr>
          <w:spacing w:val="-3"/>
        </w:rPr>
        <w:t xml:space="preserve"> </w:t>
      </w:r>
      <w:r>
        <w:t>is</w:t>
      </w:r>
      <w:r>
        <w:rPr>
          <w:spacing w:val="-3"/>
        </w:rPr>
        <w:t xml:space="preserve"> </w:t>
      </w:r>
      <w:r>
        <w:t>attached</w:t>
      </w:r>
      <w:r>
        <w:rPr>
          <w:spacing w:val="-3"/>
        </w:rPr>
        <w:t xml:space="preserve"> </w:t>
      </w:r>
      <w:r>
        <w:t>to</w:t>
      </w:r>
      <w:r>
        <w:rPr>
          <w:spacing w:val="-3"/>
        </w:rPr>
        <w:t xml:space="preserve"> </w:t>
      </w:r>
      <w:r>
        <w:t>these</w:t>
      </w:r>
      <w:r>
        <w:rPr>
          <w:spacing w:val="-3"/>
        </w:rPr>
        <w:t xml:space="preserve"> </w:t>
      </w:r>
      <w:r>
        <w:t>Procedural Safeguards.</w:t>
      </w:r>
      <w:r>
        <w:rPr>
          <w:spacing w:val="40"/>
        </w:rPr>
        <w:t xml:space="preserve"> </w:t>
      </w:r>
      <w:r>
        <w:t>The Request for a 504 Du</w:t>
      </w:r>
      <w:r>
        <w:t>e Process Hearing should be filed with:</w:t>
      </w:r>
    </w:p>
    <w:p w:rsidR="00E47B82" w:rsidRDefault="00E47B82">
      <w:pPr>
        <w:pStyle w:val="BodyText"/>
        <w:rPr>
          <w:sz w:val="24"/>
        </w:rPr>
      </w:pPr>
    </w:p>
    <w:p w:rsidR="00E47B82" w:rsidRDefault="00E47B82">
      <w:pPr>
        <w:pStyle w:val="BodyText"/>
        <w:spacing w:before="2"/>
        <w:rPr>
          <w:sz w:val="33"/>
        </w:rPr>
      </w:pPr>
    </w:p>
    <w:p w:rsidR="00E47B82" w:rsidRDefault="00C311D2">
      <w:pPr>
        <w:ind w:left="1392" w:right="1499"/>
        <w:jc w:val="center"/>
        <w:rPr>
          <w:b/>
          <w:sz w:val="27"/>
        </w:rPr>
      </w:pPr>
      <w:r>
        <w:rPr>
          <w:b/>
          <w:sz w:val="27"/>
        </w:rPr>
        <w:t xml:space="preserve">Mrs. </w:t>
      </w:r>
      <w:r w:rsidR="003C64C7">
        <w:rPr>
          <w:b/>
          <w:sz w:val="27"/>
        </w:rPr>
        <w:t>Ashley Jones</w:t>
      </w:r>
    </w:p>
    <w:p w:rsidR="00E47B82" w:rsidRDefault="003C64C7">
      <w:pPr>
        <w:spacing w:before="19"/>
        <w:ind w:left="1392" w:right="1499"/>
        <w:jc w:val="center"/>
        <w:rPr>
          <w:b/>
          <w:sz w:val="27"/>
        </w:rPr>
      </w:pPr>
      <w:r>
        <w:rPr>
          <w:b/>
          <w:sz w:val="27"/>
        </w:rPr>
        <w:t>Assistant Superintendent</w:t>
      </w:r>
      <w:r w:rsidR="00C311D2">
        <w:rPr>
          <w:b/>
          <w:spacing w:val="-1"/>
          <w:sz w:val="27"/>
        </w:rPr>
        <w:t xml:space="preserve"> </w:t>
      </w:r>
      <w:r w:rsidR="00C311D2">
        <w:rPr>
          <w:b/>
          <w:sz w:val="27"/>
        </w:rPr>
        <w:t>of</w:t>
      </w:r>
      <w:r w:rsidR="00C311D2">
        <w:rPr>
          <w:b/>
          <w:spacing w:val="-1"/>
          <w:sz w:val="27"/>
        </w:rPr>
        <w:t xml:space="preserve"> </w:t>
      </w:r>
      <w:r w:rsidR="00C311D2">
        <w:rPr>
          <w:b/>
          <w:sz w:val="27"/>
        </w:rPr>
        <w:t>Special Education</w:t>
      </w:r>
      <w:r w:rsidR="00C311D2">
        <w:rPr>
          <w:b/>
          <w:spacing w:val="-1"/>
          <w:sz w:val="27"/>
        </w:rPr>
        <w:t xml:space="preserve"> </w:t>
      </w:r>
      <w:r w:rsidR="00C311D2">
        <w:rPr>
          <w:b/>
          <w:sz w:val="27"/>
        </w:rPr>
        <w:t>and</w:t>
      </w:r>
      <w:r w:rsidR="00C311D2">
        <w:rPr>
          <w:b/>
          <w:spacing w:val="-1"/>
          <w:sz w:val="27"/>
        </w:rPr>
        <w:t xml:space="preserve"> </w:t>
      </w:r>
      <w:r w:rsidR="00C311D2">
        <w:rPr>
          <w:b/>
          <w:sz w:val="27"/>
        </w:rPr>
        <w:t xml:space="preserve">Student </w:t>
      </w:r>
      <w:r w:rsidR="00C311D2">
        <w:rPr>
          <w:b/>
          <w:spacing w:val="-2"/>
          <w:sz w:val="27"/>
        </w:rPr>
        <w:t>Services</w:t>
      </w:r>
    </w:p>
    <w:p w:rsidR="00E47B82" w:rsidRDefault="00E47B82">
      <w:pPr>
        <w:pStyle w:val="BodyText"/>
        <w:rPr>
          <w:b/>
          <w:sz w:val="30"/>
        </w:rPr>
      </w:pPr>
    </w:p>
    <w:p w:rsidR="00E47B82" w:rsidRDefault="00E47B82">
      <w:pPr>
        <w:pStyle w:val="BodyText"/>
        <w:spacing w:before="8"/>
        <w:rPr>
          <w:b/>
          <w:sz w:val="26"/>
        </w:rPr>
      </w:pPr>
    </w:p>
    <w:p w:rsidR="00E47B82" w:rsidRDefault="00C311D2">
      <w:pPr>
        <w:pStyle w:val="BodyText"/>
        <w:spacing w:line="249" w:lineRule="auto"/>
        <w:ind w:left="335" w:right="1113" w:hanging="15"/>
        <w:jc w:val="both"/>
      </w:pPr>
      <w:r>
        <w:t>If the District intends to initiate a Section 504 due process hearing, the District’s Section 504 Coordinator</w:t>
      </w:r>
      <w:r>
        <w:rPr>
          <w:spacing w:val="-4"/>
        </w:rPr>
        <w:t xml:space="preserve"> </w:t>
      </w:r>
      <w:r>
        <w:t>must</w:t>
      </w:r>
      <w:r>
        <w:rPr>
          <w:spacing w:val="-3"/>
        </w:rPr>
        <w:t xml:space="preserve"> </w:t>
      </w:r>
      <w:r>
        <w:t>complete</w:t>
      </w:r>
      <w:r>
        <w:rPr>
          <w:spacing w:val="-3"/>
        </w:rPr>
        <w:t xml:space="preserve"> </w:t>
      </w:r>
      <w:r>
        <w:t>the</w:t>
      </w:r>
      <w:r>
        <w:rPr>
          <w:spacing w:val="-3"/>
        </w:rPr>
        <w:t xml:space="preserve"> </w:t>
      </w:r>
      <w:r>
        <w:t>Notice</w:t>
      </w:r>
      <w:r>
        <w:rPr>
          <w:spacing w:val="-3"/>
        </w:rPr>
        <w:t xml:space="preserve"> </w:t>
      </w:r>
      <w:r>
        <w:t>of</w:t>
      </w:r>
      <w:r>
        <w:rPr>
          <w:spacing w:val="-15"/>
        </w:rPr>
        <w:t xml:space="preserve"> </w:t>
      </w:r>
      <w:r>
        <w:t>Appeal</w:t>
      </w:r>
      <w:r>
        <w:rPr>
          <w:spacing w:val="-3"/>
        </w:rPr>
        <w:t xml:space="preserve"> </w:t>
      </w:r>
      <w:r>
        <w:t>within</w:t>
      </w:r>
      <w:r>
        <w:rPr>
          <w:spacing w:val="-3"/>
        </w:rPr>
        <w:t xml:space="preserve"> </w:t>
      </w:r>
      <w:r>
        <w:t>the</w:t>
      </w:r>
      <w:r>
        <w:rPr>
          <w:spacing w:val="-3"/>
        </w:rPr>
        <w:t xml:space="preserve"> </w:t>
      </w:r>
      <w:r>
        <w:t>same</w:t>
      </w:r>
      <w:r>
        <w:rPr>
          <w:spacing w:val="-3"/>
        </w:rPr>
        <w:t xml:space="preserve"> </w:t>
      </w:r>
      <w:r>
        <w:t>number</w:t>
      </w:r>
      <w:r>
        <w:rPr>
          <w:spacing w:val="-3"/>
        </w:rPr>
        <w:t xml:space="preserve"> </w:t>
      </w:r>
      <w:r>
        <w:t>of</w:t>
      </w:r>
      <w:r>
        <w:rPr>
          <w:spacing w:val="-3"/>
        </w:rPr>
        <w:t xml:space="preserve"> </w:t>
      </w:r>
      <w:r>
        <w:t>calendar</w:t>
      </w:r>
      <w:r>
        <w:rPr>
          <w:spacing w:val="-3"/>
        </w:rPr>
        <w:t xml:space="preserve"> </w:t>
      </w:r>
      <w:r>
        <w:t>days</w:t>
      </w:r>
      <w:r>
        <w:rPr>
          <w:spacing w:val="-3"/>
        </w:rPr>
        <w:t xml:space="preserve"> </w:t>
      </w:r>
      <w:r>
        <w:t xml:space="preserve">as </w:t>
      </w:r>
      <w:bookmarkStart w:id="0" w:name="_GoBack"/>
      <w:bookmarkEnd w:id="0"/>
      <w:r>
        <w:t>specified above.</w:t>
      </w:r>
    </w:p>
    <w:p w:rsidR="00E47B82" w:rsidRDefault="00E47B82">
      <w:pPr>
        <w:pStyle w:val="BodyText"/>
        <w:spacing w:before="2"/>
        <w:rPr>
          <w:sz w:val="24"/>
        </w:rPr>
      </w:pPr>
    </w:p>
    <w:p w:rsidR="00E47B82" w:rsidRDefault="00C311D2">
      <w:pPr>
        <w:pStyle w:val="ListParagraph"/>
        <w:numPr>
          <w:ilvl w:val="0"/>
          <w:numId w:val="2"/>
        </w:numPr>
        <w:tabs>
          <w:tab w:val="left" w:pos="950"/>
          <w:tab w:val="left" w:pos="951"/>
        </w:tabs>
        <w:spacing w:before="1" w:line="244" w:lineRule="auto"/>
        <w:ind w:left="320" w:right="1020" w:firstLine="0"/>
        <w:rPr>
          <w:sz w:val="23"/>
        </w:rPr>
      </w:pPr>
      <w:r>
        <w:rPr>
          <w:sz w:val="23"/>
        </w:rPr>
        <w:t>The Request for a 504 Due Process Hearing must state the specific circumstances, including all relevant facts, giving rise to the request for due process; the specific issues to be decided at the impartial due process hearing; and the relief being requeste</w:t>
      </w:r>
      <w:r>
        <w:rPr>
          <w:sz w:val="23"/>
        </w:rPr>
        <w:t>d.</w:t>
      </w:r>
      <w:r>
        <w:rPr>
          <w:spacing w:val="40"/>
          <w:sz w:val="23"/>
        </w:rPr>
        <w:t xml:space="preserve"> </w:t>
      </w:r>
      <w:r>
        <w:rPr>
          <w:sz w:val="23"/>
        </w:rPr>
        <w:t>The District will acknowledge,</w:t>
      </w:r>
      <w:r>
        <w:rPr>
          <w:spacing w:val="-4"/>
          <w:sz w:val="23"/>
        </w:rPr>
        <w:t xml:space="preserve"> </w:t>
      </w:r>
      <w:r>
        <w:rPr>
          <w:sz w:val="23"/>
        </w:rPr>
        <w:t>in</w:t>
      </w:r>
      <w:r>
        <w:rPr>
          <w:spacing w:val="-4"/>
          <w:sz w:val="23"/>
        </w:rPr>
        <w:t xml:space="preserve"> </w:t>
      </w:r>
      <w:r>
        <w:rPr>
          <w:sz w:val="23"/>
        </w:rPr>
        <w:t>writing,</w:t>
      </w:r>
      <w:r>
        <w:rPr>
          <w:spacing w:val="-4"/>
          <w:sz w:val="23"/>
        </w:rPr>
        <w:t xml:space="preserve"> </w:t>
      </w:r>
      <w:r>
        <w:rPr>
          <w:sz w:val="23"/>
        </w:rPr>
        <w:t>all</w:t>
      </w:r>
      <w:r>
        <w:rPr>
          <w:spacing w:val="-4"/>
          <w:sz w:val="23"/>
        </w:rPr>
        <w:t xml:space="preserve"> </w:t>
      </w:r>
      <w:r>
        <w:rPr>
          <w:sz w:val="23"/>
        </w:rPr>
        <w:t>parent/guardian</w:t>
      </w:r>
      <w:r>
        <w:rPr>
          <w:spacing w:val="-4"/>
          <w:sz w:val="23"/>
        </w:rPr>
        <w:t xml:space="preserve"> </w:t>
      </w:r>
      <w:r>
        <w:rPr>
          <w:sz w:val="23"/>
        </w:rPr>
        <w:t>requests</w:t>
      </w:r>
      <w:r>
        <w:rPr>
          <w:spacing w:val="-4"/>
          <w:sz w:val="23"/>
        </w:rPr>
        <w:t xml:space="preserve"> </w:t>
      </w:r>
      <w:r>
        <w:rPr>
          <w:sz w:val="23"/>
        </w:rPr>
        <w:t>for</w:t>
      </w:r>
      <w:r>
        <w:rPr>
          <w:spacing w:val="-4"/>
          <w:sz w:val="23"/>
        </w:rPr>
        <w:t xml:space="preserve"> </w:t>
      </w:r>
      <w:r>
        <w:rPr>
          <w:sz w:val="23"/>
        </w:rPr>
        <w:t>a</w:t>
      </w:r>
      <w:r>
        <w:rPr>
          <w:spacing w:val="-4"/>
          <w:sz w:val="23"/>
        </w:rPr>
        <w:t xml:space="preserve"> </w:t>
      </w:r>
      <w:r>
        <w:rPr>
          <w:sz w:val="23"/>
        </w:rPr>
        <w:t>due</w:t>
      </w:r>
      <w:r>
        <w:rPr>
          <w:spacing w:val="-4"/>
          <w:sz w:val="23"/>
        </w:rPr>
        <w:t xml:space="preserve"> </w:t>
      </w:r>
      <w:r>
        <w:rPr>
          <w:sz w:val="23"/>
        </w:rPr>
        <w:t>process</w:t>
      </w:r>
      <w:r>
        <w:rPr>
          <w:spacing w:val="-4"/>
          <w:sz w:val="23"/>
        </w:rPr>
        <w:t xml:space="preserve"> </w:t>
      </w:r>
      <w:r>
        <w:rPr>
          <w:sz w:val="23"/>
        </w:rPr>
        <w:t>hearing</w:t>
      </w:r>
      <w:r>
        <w:rPr>
          <w:spacing w:val="-4"/>
          <w:sz w:val="23"/>
        </w:rPr>
        <w:t xml:space="preserve"> </w:t>
      </w:r>
      <w:r>
        <w:rPr>
          <w:sz w:val="23"/>
        </w:rPr>
        <w:t>within</w:t>
      </w:r>
      <w:r>
        <w:rPr>
          <w:spacing w:val="-4"/>
          <w:sz w:val="23"/>
        </w:rPr>
        <w:t xml:space="preserve"> </w:t>
      </w:r>
      <w:r>
        <w:rPr>
          <w:sz w:val="23"/>
        </w:rPr>
        <w:t>ten</w:t>
      </w:r>
      <w:r>
        <w:rPr>
          <w:spacing w:val="-4"/>
          <w:sz w:val="23"/>
        </w:rPr>
        <w:t xml:space="preserve"> </w:t>
      </w:r>
      <w:r>
        <w:rPr>
          <w:b/>
          <w:sz w:val="23"/>
        </w:rPr>
        <w:t xml:space="preserve">(10) </w:t>
      </w:r>
      <w:r>
        <w:rPr>
          <w:sz w:val="23"/>
        </w:rPr>
        <w:t>school</w:t>
      </w:r>
      <w:r>
        <w:rPr>
          <w:spacing w:val="-3"/>
          <w:sz w:val="23"/>
        </w:rPr>
        <w:t xml:space="preserve"> </w:t>
      </w:r>
      <w:r>
        <w:rPr>
          <w:sz w:val="23"/>
        </w:rPr>
        <w:t>days</w:t>
      </w:r>
      <w:r>
        <w:rPr>
          <w:spacing w:val="-3"/>
          <w:sz w:val="23"/>
        </w:rPr>
        <w:t xml:space="preserve"> </w:t>
      </w:r>
      <w:r>
        <w:rPr>
          <w:sz w:val="23"/>
        </w:rPr>
        <w:t>of</w:t>
      </w:r>
      <w:r>
        <w:rPr>
          <w:spacing w:val="-3"/>
          <w:sz w:val="23"/>
        </w:rPr>
        <w:t xml:space="preserve"> </w:t>
      </w:r>
      <w:r>
        <w:rPr>
          <w:sz w:val="23"/>
        </w:rPr>
        <w:t>receipt.</w:t>
      </w:r>
      <w:r>
        <w:rPr>
          <w:spacing w:val="40"/>
          <w:sz w:val="23"/>
        </w:rPr>
        <w:t xml:space="preserve"> </w:t>
      </w:r>
      <w:r>
        <w:rPr>
          <w:sz w:val="23"/>
        </w:rPr>
        <w:t>If</w:t>
      </w:r>
      <w:r>
        <w:rPr>
          <w:spacing w:val="-3"/>
          <w:sz w:val="23"/>
        </w:rPr>
        <w:t xml:space="preserve"> </w:t>
      </w:r>
      <w:r>
        <w:rPr>
          <w:sz w:val="23"/>
        </w:rPr>
        <w:t>the</w:t>
      </w:r>
      <w:r>
        <w:rPr>
          <w:spacing w:val="-3"/>
          <w:sz w:val="23"/>
        </w:rPr>
        <w:t xml:space="preserve"> </w:t>
      </w:r>
      <w:r>
        <w:rPr>
          <w:sz w:val="23"/>
        </w:rPr>
        <w:t>District</w:t>
      </w:r>
      <w:r>
        <w:rPr>
          <w:spacing w:val="-3"/>
          <w:sz w:val="23"/>
        </w:rPr>
        <w:t xml:space="preserve"> </w:t>
      </w:r>
      <w:r>
        <w:rPr>
          <w:sz w:val="23"/>
        </w:rPr>
        <w:t>initiates</w:t>
      </w:r>
      <w:r>
        <w:rPr>
          <w:spacing w:val="-3"/>
          <w:sz w:val="23"/>
        </w:rPr>
        <w:t xml:space="preserve"> </w:t>
      </w:r>
      <w:r>
        <w:rPr>
          <w:sz w:val="23"/>
        </w:rPr>
        <w:t>the</w:t>
      </w:r>
      <w:r>
        <w:rPr>
          <w:spacing w:val="-3"/>
          <w:sz w:val="23"/>
        </w:rPr>
        <w:t xml:space="preserve"> </w:t>
      </w:r>
      <w:r>
        <w:rPr>
          <w:sz w:val="23"/>
        </w:rPr>
        <w:t>due</w:t>
      </w:r>
      <w:r>
        <w:rPr>
          <w:spacing w:val="-3"/>
          <w:sz w:val="23"/>
        </w:rPr>
        <w:t xml:space="preserve"> </w:t>
      </w:r>
      <w:r>
        <w:rPr>
          <w:sz w:val="23"/>
        </w:rPr>
        <w:t>process</w:t>
      </w:r>
      <w:r>
        <w:rPr>
          <w:spacing w:val="-3"/>
          <w:sz w:val="23"/>
        </w:rPr>
        <w:t xml:space="preserve"> </w:t>
      </w:r>
      <w:r>
        <w:rPr>
          <w:sz w:val="23"/>
        </w:rPr>
        <w:t>hearing,</w:t>
      </w:r>
      <w:r>
        <w:rPr>
          <w:spacing w:val="-3"/>
          <w:sz w:val="23"/>
        </w:rPr>
        <w:t xml:space="preserve"> </w:t>
      </w:r>
      <w:r>
        <w:rPr>
          <w:sz w:val="23"/>
        </w:rPr>
        <w:t>the</w:t>
      </w:r>
      <w:r>
        <w:rPr>
          <w:spacing w:val="-3"/>
          <w:sz w:val="23"/>
        </w:rPr>
        <w:t xml:space="preserve"> </w:t>
      </w:r>
      <w:r>
        <w:rPr>
          <w:sz w:val="23"/>
        </w:rPr>
        <w:t>District</w:t>
      </w:r>
      <w:r>
        <w:rPr>
          <w:spacing w:val="-3"/>
          <w:sz w:val="23"/>
        </w:rPr>
        <w:t xml:space="preserve"> </w:t>
      </w:r>
      <w:r>
        <w:rPr>
          <w:sz w:val="23"/>
        </w:rPr>
        <w:t>will</w:t>
      </w:r>
      <w:r>
        <w:rPr>
          <w:spacing w:val="-3"/>
          <w:sz w:val="23"/>
        </w:rPr>
        <w:t xml:space="preserve"> </w:t>
      </w:r>
      <w:r>
        <w:rPr>
          <w:sz w:val="23"/>
        </w:rPr>
        <w:t xml:space="preserve">inform the parent or guardian within </w:t>
      </w:r>
      <w:r>
        <w:rPr>
          <w:b/>
          <w:sz w:val="23"/>
        </w:rPr>
        <w:t xml:space="preserve">ten (10) business days </w:t>
      </w:r>
      <w:r>
        <w:rPr>
          <w:sz w:val="23"/>
        </w:rPr>
        <w:t>of the District’s decision to so initiate.</w:t>
      </w:r>
    </w:p>
    <w:p w:rsidR="00E47B82" w:rsidRDefault="00E47B82">
      <w:pPr>
        <w:pStyle w:val="BodyText"/>
        <w:spacing w:before="10"/>
        <w:rPr>
          <w:sz w:val="24"/>
        </w:rPr>
      </w:pPr>
    </w:p>
    <w:p w:rsidR="00E47B82" w:rsidRDefault="00C311D2">
      <w:pPr>
        <w:pStyle w:val="ListParagraph"/>
        <w:numPr>
          <w:ilvl w:val="0"/>
          <w:numId w:val="2"/>
        </w:numPr>
        <w:tabs>
          <w:tab w:val="left" w:pos="950"/>
          <w:tab w:val="left" w:pos="951"/>
        </w:tabs>
        <w:spacing w:line="244" w:lineRule="auto"/>
        <w:ind w:left="320" w:right="979" w:firstLine="15"/>
        <w:rPr>
          <w:sz w:val="23"/>
        </w:rPr>
      </w:pPr>
      <w:r>
        <w:rPr>
          <w:sz w:val="23"/>
        </w:rPr>
        <w:t>The District will, within ten (10) business days of the District’s or parent/guardian’s receipt of the Request for a 504 Due Process Hearing, appoint and retain a single impartial hearing o</w:t>
      </w:r>
      <w:r>
        <w:rPr>
          <w:sz w:val="23"/>
        </w:rPr>
        <w:t>fficer to hear and decide the due process request.</w:t>
      </w:r>
      <w:r>
        <w:rPr>
          <w:spacing w:val="80"/>
          <w:sz w:val="23"/>
        </w:rPr>
        <w:t xml:space="preserve"> </w:t>
      </w:r>
      <w:r>
        <w:rPr>
          <w:sz w:val="23"/>
        </w:rPr>
        <w:t>The hearing officer must have knowledge</w:t>
      </w:r>
      <w:r>
        <w:rPr>
          <w:spacing w:val="-3"/>
          <w:sz w:val="23"/>
        </w:rPr>
        <w:t xml:space="preserve"> </w:t>
      </w:r>
      <w:r>
        <w:rPr>
          <w:sz w:val="23"/>
        </w:rPr>
        <w:t>or</w:t>
      </w:r>
      <w:r>
        <w:rPr>
          <w:spacing w:val="-3"/>
          <w:sz w:val="23"/>
        </w:rPr>
        <w:t xml:space="preserve"> </w:t>
      </w:r>
      <w:r>
        <w:rPr>
          <w:sz w:val="23"/>
        </w:rPr>
        <w:t>training</w:t>
      </w:r>
      <w:r>
        <w:rPr>
          <w:spacing w:val="-3"/>
          <w:sz w:val="23"/>
        </w:rPr>
        <w:t xml:space="preserve"> </w:t>
      </w:r>
      <w:r>
        <w:rPr>
          <w:sz w:val="23"/>
        </w:rPr>
        <w:t>in</w:t>
      </w:r>
      <w:r>
        <w:rPr>
          <w:spacing w:val="-3"/>
          <w:sz w:val="23"/>
        </w:rPr>
        <w:t xml:space="preserve"> </w:t>
      </w:r>
      <w:r>
        <w:rPr>
          <w:sz w:val="23"/>
        </w:rPr>
        <w:t>Section</w:t>
      </w:r>
      <w:r>
        <w:rPr>
          <w:spacing w:val="-3"/>
          <w:sz w:val="23"/>
        </w:rPr>
        <w:t xml:space="preserve"> </w:t>
      </w:r>
      <w:r>
        <w:rPr>
          <w:sz w:val="23"/>
        </w:rPr>
        <w:t>504</w:t>
      </w:r>
      <w:r>
        <w:rPr>
          <w:spacing w:val="-3"/>
          <w:sz w:val="23"/>
        </w:rPr>
        <w:t xml:space="preserve"> </w:t>
      </w:r>
      <w:r>
        <w:rPr>
          <w:sz w:val="23"/>
        </w:rPr>
        <w:t>and</w:t>
      </w:r>
      <w:r>
        <w:rPr>
          <w:spacing w:val="-3"/>
          <w:sz w:val="23"/>
        </w:rPr>
        <w:t xml:space="preserve"> </w:t>
      </w:r>
      <w:r>
        <w:rPr>
          <w:sz w:val="23"/>
        </w:rPr>
        <w:t>may</w:t>
      </w:r>
      <w:r>
        <w:rPr>
          <w:spacing w:val="-3"/>
          <w:sz w:val="23"/>
        </w:rPr>
        <w:t xml:space="preserve"> </w:t>
      </w:r>
      <w:r>
        <w:rPr>
          <w:sz w:val="23"/>
        </w:rPr>
        <w:t>not</w:t>
      </w:r>
      <w:r>
        <w:rPr>
          <w:spacing w:val="-3"/>
          <w:sz w:val="23"/>
        </w:rPr>
        <w:t xml:space="preserve"> </w:t>
      </w:r>
      <w:r>
        <w:rPr>
          <w:sz w:val="23"/>
        </w:rPr>
        <w:t>be</w:t>
      </w:r>
      <w:r>
        <w:rPr>
          <w:spacing w:val="-3"/>
          <w:sz w:val="23"/>
        </w:rPr>
        <w:t xml:space="preserve"> </w:t>
      </w:r>
      <w:r>
        <w:rPr>
          <w:sz w:val="23"/>
        </w:rPr>
        <w:t>an</w:t>
      </w:r>
      <w:r>
        <w:rPr>
          <w:spacing w:val="-3"/>
          <w:sz w:val="23"/>
        </w:rPr>
        <w:t xml:space="preserve"> </w:t>
      </w:r>
      <w:r>
        <w:rPr>
          <w:sz w:val="23"/>
        </w:rPr>
        <w:t>employee</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District.</w:t>
      </w:r>
      <w:r>
        <w:rPr>
          <w:spacing w:val="40"/>
          <w:sz w:val="23"/>
        </w:rPr>
        <w:t xml:space="preserve"> </w:t>
      </w:r>
      <w:r>
        <w:rPr>
          <w:sz w:val="23"/>
        </w:rPr>
        <w:t>The</w:t>
      </w:r>
      <w:r>
        <w:rPr>
          <w:spacing w:val="-3"/>
          <w:sz w:val="23"/>
        </w:rPr>
        <w:t xml:space="preserve"> </w:t>
      </w:r>
      <w:r>
        <w:rPr>
          <w:sz w:val="23"/>
        </w:rPr>
        <w:t xml:space="preserve">hearing officer may not have a personal or professional interest that would conflict with </w:t>
      </w:r>
      <w:r>
        <w:rPr>
          <w:sz w:val="23"/>
        </w:rPr>
        <w:t>his/her objectivity in the hearing.</w:t>
      </w:r>
      <w:r>
        <w:rPr>
          <w:spacing w:val="40"/>
          <w:sz w:val="23"/>
        </w:rPr>
        <w:t xml:space="preserve"> </w:t>
      </w:r>
      <w:r>
        <w:rPr>
          <w:sz w:val="23"/>
        </w:rPr>
        <w:t>The District is not required to consult with the parent/guardian or eligible student with respect to the hearing officer appointment.</w:t>
      </w:r>
    </w:p>
    <w:p w:rsidR="00E47B82" w:rsidRDefault="00E47B82">
      <w:pPr>
        <w:pStyle w:val="BodyText"/>
        <w:spacing w:before="10"/>
        <w:rPr>
          <w:sz w:val="24"/>
        </w:rPr>
      </w:pPr>
    </w:p>
    <w:p w:rsidR="00E47B82" w:rsidRDefault="00C311D2">
      <w:pPr>
        <w:pStyle w:val="ListParagraph"/>
        <w:numPr>
          <w:ilvl w:val="0"/>
          <w:numId w:val="2"/>
        </w:numPr>
        <w:tabs>
          <w:tab w:val="left" w:pos="950"/>
          <w:tab w:val="left" w:pos="951"/>
        </w:tabs>
        <w:spacing w:before="1"/>
        <w:ind w:left="951" w:hanging="631"/>
        <w:rPr>
          <w:sz w:val="23"/>
        </w:rPr>
      </w:pPr>
      <w:r>
        <w:rPr>
          <w:sz w:val="23"/>
        </w:rPr>
        <w:t>The</w:t>
      </w:r>
      <w:r>
        <w:rPr>
          <w:spacing w:val="-7"/>
          <w:sz w:val="23"/>
        </w:rPr>
        <w:t xml:space="preserve"> </w:t>
      </w:r>
      <w:r>
        <w:rPr>
          <w:sz w:val="23"/>
        </w:rPr>
        <w:t>parties</w:t>
      </w:r>
      <w:r>
        <w:rPr>
          <w:spacing w:val="-5"/>
          <w:sz w:val="23"/>
        </w:rPr>
        <w:t xml:space="preserve"> </w:t>
      </w:r>
      <w:r>
        <w:rPr>
          <w:sz w:val="23"/>
        </w:rPr>
        <w:t>to</w:t>
      </w:r>
      <w:r>
        <w:rPr>
          <w:spacing w:val="-5"/>
          <w:sz w:val="23"/>
        </w:rPr>
        <w:t xml:space="preserve"> </w:t>
      </w:r>
      <w:r>
        <w:rPr>
          <w:sz w:val="23"/>
        </w:rPr>
        <w:t>the</w:t>
      </w:r>
      <w:r>
        <w:rPr>
          <w:spacing w:val="-4"/>
          <w:sz w:val="23"/>
        </w:rPr>
        <w:t xml:space="preserve"> </w:t>
      </w:r>
      <w:r>
        <w:rPr>
          <w:sz w:val="23"/>
        </w:rPr>
        <w:t>hearing</w:t>
      </w:r>
      <w:r>
        <w:rPr>
          <w:spacing w:val="-5"/>
          <w:sz w:val="23"/>
        </w:rPr>
        <w:t xml:space="preserve"> </w:t>
      </w:r>
      <w:r>
        <w:rPr>
          <w:sz w:val="23"/>
        </w:rPr>
        <w:t>have</w:t>
      </w:r>
      <w:r>
        <w:rPr>
          <w:spacing w:val="-5"/>
          <w:sz w:val="23"/>
        </w:rPr>
        <w:t xml:space="preserve"> </w:t>
      </w:r>
      <w:r>
        <w:rPr>
          <w:sz w:val="23"/>
        </w:rPr>
        <w:t>the</w:t>
      </w:r>
      <w:r>
        <w:rPr>
          <w:spacing w:val="-5"/>
          <w:sz w:val="23"/>
        </w:rPr>
        <w:t xml:space="preserve"> </w:t>
      </w:r>
      <w:r>
        <w:rPr>
          <w:sz w:val="23"/>
        </w:rPr>
        <w:t>following</w:t>
      </w:r>
      <w:r>
        <w:rPr>
          <w:spacing w:val="-4"/>
          <w:sz w:val="23"/>
        </w:rPr>
        <w:t xml:space="preserve"> </w:t>
      </w:r>
      <w:r>
        <w:rPr>
          <w:spacing w:val="-2"/>
          <w:sz w:val="23"/>
        </w:rPr>
        <w:t>rights:</w:t>
      </w:r>
    </w:p>
    <w:p w:rsidR="00E47B82" w:rsidRDefault="00E47B82">
      <w:pPr>
        <w:pStyle w:val="BodyText"/>
        <w:spacing w:before="4"/>
        <w:rPr>
          <w:sz w:val="24"/>
        </w:rPr>
      </w:pPr>
    </w:p>
    <w:p w:rsidR="00E47B82" w:rsidRDefault="00C311D2">
      <w:pPr>
        <w:pStyle w:val="ListParagraph"/>
        <w:numPr>
          <w:ilvl w:val="1"/>
          <w:numId w:val="2"/>
        </w:numPr>
        <w:tabs>
          <w:tab w:val="left" w:pos="1760"/>
          <w:tab w:val="left" w:pos="1761"/>
        </w:tabs>
        <w:spacing w:line="256" w:lineRule="auto"/>
        <w:ind w:left="1760" w:right="806"/>
        <w:jc w:val="left"/>
        <w:rPr>
          <w:sz w:val="23"/>
        </w:rPr>
      </w:pPr>
      <w:r>
        <w:rPr>
          <w:sz w:val="23"/>
        </w:rPr>
        <w:t>The</w:t>
      </w:r>
      <w:r>
        <w:rPr>
          <w:spacing w:val="-4"/>
          <w:sz w:val="23"/>
        </w:rPr>
        <w:t xml:space="preserve"> </w:t>
      </w:r>
      <w:r>
        <w:rPr>
          <w:sz w:val="23"/>
        </w:rPr>
        <w:t>right</w:t>
      </w:r>
      <w:r>
        <w:rPr>
          <w:spacing w:val="-4"/>
          <w:sz w:val="23"/>
        </w:rPr>
        <w:t xml:space="preserve"> </w:t>
      </w:r>
      <w:r>
        <w:rPr>
          <w:sz w:val="23"/>
        </w:rPr>
        <w:t>to</w:t>
      </w:r>
      <w:r>
        <w:rPr>
          <w:spacing w:val="-4"/>
          <w:sz w:val="23"/>
        </w:rPr>
        <w:t xml:space="preserve"> </w:t>
      </w:r>
      <w:r>
        <w:rPr>
          <w:sz w:val="23"/>
        </w:rPr>
        <w:t>inspect</w:t>
      </w:r>
      <w:r>
        <w:rPr>
          <w:spacing w:val="-4"/>
          <w:sz w:val="23"/>
        </w:rPr>
        <w:t xml:space="preserve"> </w:t>
      </w:r>
      <w:r>
        <w:rPr>
          <w:sz w:val="23"/>
        </w:rPr>
        <w:t>all</w:t>
      </w:r>
      <w:r>
        <w:rPr>
          <w:spacing w:val="-4"/>
          <w:sz w:val="23"/>
        </w:rPr>
        <w:t xml:space="preserve"> </w:t>
      </w:r>
      <w:r>
        <w:rPr>
          <w:sz w:val="23"/>
        </w:rPr>
        <w:t>relevant</w:t>
      </w:r>
      <w:r>
        <w:rPr>
          <w:spacing w:val="-4"/>
          <w:sz w:val="23"/>
        </w:rPr>
        <w:t xml:space="preserve"> </w:t>
      </w:r>
      <w:r>
        <w:rPr>
          <w:sz w:val="23"/>
        </w:rPr>
        <w:t>records,</w:t>
      </w:r>
      <w:r>
        <w:rPr>
          <w:spacing w:val="-4"/>
          <w:sz w:val="23"/>
        </w:rPr>
        <w:t xml:space="preserve"> </w:t>
      </w:r>
      <w:r>
        <w:rPr>
          <w:sz w:val="23"/>
        </w:rPr>
        <w:t>including</w:t>
      </w:r>
      <w:r>
        <w:rPr>
          <w:spacing w:val="-4"/>
          <w:sz w:val="23"/>
        </w:rPr>
        <w:t xml:space="preserve"> </w:t>
      </w:r>
      <w:r>
        <w:rPr>
          <w:sz w:val="23"/>
        </w:rPr>
        <w:t>personally</w:t>
      </w:r>
      <w:r>
        <w:rPr>
          <w:spacing w:val="-4"/>
          <w:sz w:val="23"/>
        </w:rPr>
        <w:t xml:space="preserve"> </w:t>
      </w:r>
      <w:r>
        <w:rPr>
          <w:sz w:val="23"/>
        </w:rPr>
        <w:t>identifiable</w:t>
      </w:r>
      <w:r>
        <w:rPr>
          <w:spacing w:val="-4"/>
          <w:sz w:val="23"/>
        </w:rPr>
        <w:t xml:space="preserve"> </w:t>
      </w:r>
      <w:r>
        <w:rPr>
          <w:sz w:val="23"/>
        </w:rPr>
        <w:t>records of the student;</w:t>
      </w:r>
    </w:p>
    <w:p w:rsidR="00E47B82" w:rsidRDefault="00E47B82">
      <w:pPr>
        <w:pStyle w:val="BodyText"/>
        <w:spacing w:before="5"/>
      </w:pPr>
    </w:p>
    <w:p w:rsidR="00E47B82" w:rsidRDefault="00C311D2">
      <w:pPr>
        <w:pStyle w:val="ListParagraph"/>
        <w:numPr>
          <w:ilvl w:val="1"/>
          <w:numId w:val="2"/>
        </w:numPr>
        <w:tabs>
          <w:tab w:val="left" w:pos="1670"/>
          <w:tab w:val="left" w:pos="1671"/>
        </w:tabs>
        <w:ind w:left="1671" w:hanging="631"/>
        <w:jc w:val="left"/>
        <w:rPr>
          <w:sz w:val="23"/>
        </w:rPr>
      </w:pPr>
      <w:r>
        <w:rPr>
          <w:sz w:val="23"/>
        </w:rPr>
        <w:t>The</w:t>
      </w:r>
      <w:r>
        <w:rPr>
          <w:spacing w:val="-7"/>
          <w:sz w:val="23"/>
        </w:rPr>
        <w:t xml:space="preserve"> </w:t>
      </w:r>
      <w:r>
        <w:rPr>
          <w:sz w:val="23"/>
        </w:rPr>
        <w:t>right</w:t>
      </w:r>
      <w:r>
        <w:rPr>
          <w:spacing w:val="-4"/>
          <w:sz w:val="23"/>
        </w:rPr>
        <w:t xml:space="preserve"> </w:t>
      </w:r>
      <w:r>
        <w:rPr>
          <w:sz w:val="23"/>
        </w:rPr>
        <w:t>to</w:t>
      </w:r>
      <w:r>
        <w:rPr>
          <w:spacing w:val="-4"/>
          <w:sz w:val="23"/>
        </w:rPr>
        <w:t xml:space="preserve"> </w:t>
      </w:r>
      <w:r>
        <w:rPr>
          <w:sz w:val="23"/>
        </w:rPr>
        <w:t>be</w:t>
      </w:r>
      <w:r>
        <w:rPr>
          <w:spacing w:val="-4"/>
          <w:sz w:val="23"/>
        </w:rPr>
        <w:t xml:space="preserve"> </w:t>
      </w:r>
      <w:r>
        <w:rPr>
          <w:sz w:val="23"/>
        </w:rPr>
        <w:t>represented</w:t>
      </w:r>
      <w:r>
        <w:rPr>
          <w:spacing w:val="-4"/>
          <w:sz w:val="23"/>
        </w:rPr>
        <w:t xml:space="preserve"> </w:t>
      </w:r>
      <w:r>
        <w:rPr>
          <w:sz w:val="23"/>
        </w:rPr>
        <w:t>and</w:t>
      </w:r>
      <w:r>
        <w:rPr>
          <w:spacing w:val="-4"/>
          <w:sz w:val="23"/>
        </w:rPr>
        <w:t xml:space="preserve"> </w:t>
      </w:r>
      <w:r>
        <w:rPr>
          <w:sz w:val="23"/>
        </w:rPr>
        <w:t>advised</w:t>
      </w:r>
      <w:r>
        <w:rPr>
          <w:spacing w:val="-4"/>
          <w:sz w:val="23"/>
        </w:rPr>
        <w:t xml:space="preserve"> </w:t>
      </w:r>
      <w:r>
        <w:rPr>
          <w:sz w:val="23"/>
        </w:rPr>
        <w:t>by</w:t>
      </w:r>
      <w:r>
        <w:rPr>
          <w:spacing w:val="-4"/>
          <w:sz w:val="23"/>
        </w:rPr>
        <w:t xml:space="preserve"> </w:t>
      </w:r>
      <w:r>
        <w:rPr>
          <w:sz w:val="23"/>
        </w:rPr>
        <w:t>an</w:t>
      </w:r>
      <w:r>
        <w:rPr>
          <w:spacing w:val="-4"/>
          <w:sz w:val="23"/>
        </w:rPr>
        <w:t xml:space="preserve"> </w:t>
      </w:r>
      <w:r>
        <w:rPr>
          <w:spacing w:val="-2"/>
          <w:sz w:val="23"/>
        </w:rPr>
        <w:t>attorney;</w:t>
      </w:r>
    </w:p>
    <w:p w:rsidR="00E47B82" w:rsidRDefault="00E47B82">
      <w:pPr>
        <w:rPr>
          <w:sz w:val="23"/>
        </w:rPr>
        <w:sectPr w:rsidR="00E47B82">
          <w:pgSz w:w="12240" w:h="15840"/>
          <w:pgMar w:top="1360" w:right="1100" w:bottom="340" w:left="1120" w:header="0" w:footer="153" w:gutter="0"/>
          <w:cols w:space="720"/>
        </w:sectPr>
      </w:pPr>
    </w:p>
    <w:p w:rsidR="00E47B82" w:rsidRDefault="00C311D2">
      <w:pPr>
        <w:pStyle w:val="ListParagraph"/>
        <w:numPr>
          <w:ilvl w:val="1"/>
          <w:numId w:val="2"/>
        </w:numPr>
        <w:tabs>
          <w:tab w:val="left" w:pos="1670"/>
          <w:tab w:val="left" w:pos="1671"/>
        </w:tabs>
        <w:spacing w:before="160" w:line="244" w:lineRule="auto"/>
        <w:ind w:left="1670" w:right="1611" w:hanging="720"/>
        <w:jc w:val="left"/>
        <w:rPr>
          <w:sz w:val="23"/>
        </w:rPr>
      </w:pPr>
      <w:r>
        <w:rPr>
          <w:sz w:val="23"/>
        </w:rPr>
        <w:lastRenderedPageBreak/>
        <w:t>The</w:t>
      </w:r>
      <w:r>
        <w:rPr>
          <w:spacing w:val="-4"/>
          <w:sz w:val="23"/>
        </w:rPr>
        <w:t xml:space="preserve"> </w:t>
      </w:r>
      <w:r>
        <w:rPr>
          <w:sz w:val="23"/>
        </w:rPr>
        <w:t>right</w:t>
      </w:r>
      <w:r>
        <w:rPr>
          <w:spacing w:val="-4"/>
          <w:sz w:val="23"/>
        </w:rPr>
        <w:t xml:space="preserve"> </w:t>
      </w:r>
      <w:r>
        <w:rPr>
          <w:sz w:val="23"/>
        </w:rPr>
        <w:t>to</w:t>
      </w:r>
      <w:r>
        <w:rPr>
          <w:spacing w:val="-4"/>
          <w:sz w:val="23"/>
        </w:rPr>
        <w:t xml:space="preserve"> </w:t>
      </w:r>
      <w:r>
        <w:rPr>
          <w:sz w:val="23"/>
        </w:rPr>
        <w:t>present</w:t>
      </w:r>
      <w:r>
        <w:rPr>
          <w:spacing w:val="-4"/>
          <w:sz w:val="23"/>
        </w:rPr>
        <w:t xml:space="preserve"> </w:t>
      </w:r>
      <w:r>
        <w:rPr>
          <w:sz w:val="23"/>
        </w:rPr>
        <w:t>evidence</w:t>
      </w:r>
      <w:r>
        <w:rPr>
          <w:spacing w:val="-4"/>
          <w:sz w:val="23"/>
        </w:rPr>
        <w:t xml:space="preserve"> </w:t>
      </w:r>
      <w:r>
        <w:rPr>
          <w:sz w:val="23"/>
        </w:rPr>
        <w:t>and</w:t>
      </w:r>
      <w:r>
        <w:rPr>
          <w:spacing w:val="-4"/>
          <w:sz w:val="23"/>
        </w:rPr>
        <w:t xml:space="preserve"> </w:t>
      </w:r>
      <w:r>
        <w:rPr>
          <w:sz w:val="23"/>
        </w:rPr>
        <w:t>confront,</w:t>
      </w:r>
      <w:r>
        <w:rPr>
          <w:spacing w:val="-4"/>
          <w:sz w:val="23"/>
        </w:rPr>
        <w:t xml:space="preserve"> </w:t>
      </w:r>
      <w:proofErr w:type="spellStart"/>
      <w:r>
        <w:rPr>
          <w:sz w:val="23"/>
        </w:rPr>
        <w:t>crossexamine</w:t>
      </w:r>
      <w:proofErr w:type="spellEnd"/>
      <w:r>
        <w:rPr>
          <w:spacing w:val="-4"/>
          <w:sz w:val="23"/>
        </w:rPr>
        <w:t xml:space="preserve"> </w:t>
      </w:r>
      <w:r>
        <w:rPr>
          <w:sz w:val="23"/>
        </w:rPr>
        <w:t>and</w:t>
      </w:r>
      <w:r>
        <w:rPr>
          <w:spacing w:val="-4"/>
          <w:sz w:val="23"/>
        </w:rPr>
        <w:t xml:space="preserve"> </w:t>
      </w:r>
      <w:r>
        <w:rPr>
          <w:sz w:val="23"/>
        </w:rPr>
        <w:t>compel</w:t>
      </w:r>
      <w:r>
        <w:rPr>
          <w:spacing w:val="-4"/>
          <w:sz w:val="23"/>
        </w:rPr>
        <w:t xml:space="preserve"> </w:t>
      </w:r>
      <w:r>
        <w:rPr>
          <w:sz w:val="23"/>
        </w:rPr>
        <w:t>the attendance of witnesses;</w:t>
      </w:r>
    </w:p>
    <w:p w:rsidR="00E47B82" w:rsidRDefault="00E47B82">
      <w:pPr>
        <w:pStyle w:val="BodyText"/>
        <w:spacing w:before="6"/>
        <w:rPr>
          <w:sz w:val="24"/>
        </w:rPr>
      </w:pPr>
    </w:p>
    <w:p w:rsidR="00E47B82" w:rsidRDefault="00C311D2">
      <w:pPr>
        <w:pStyle w:val="ListParagraph"/>
        <w:numPr>
          <w:ilvl w:val="1"/>
          <w:numId w:val="2"/>
        </w:numPr>
        <w:tabs>
          <w:tab w:val="left" w:pos="1670"/>
          <w:tab w:val="left" w:pos="1671"/>
        </w:tabs>
        <w:ind w:left="1671" w:hanging="721"/>
        <w:jc w:val="left"/>
        <w:rPr>
          <w:sz w:val="23"/>
        </w:rPr>
      </w:pPr>
      <w:r>
        <w:rPr>
          <w:sz w:val="23"/>
        </w:rPr>
        <w:t>The</w:t>
      </w:r>
      <w:r>
        <w:rPr>
          <w:spacing w:val="-4"/>
          <w:sz w:val="23"/>
        </w:rPr>
        <w:t xml:space="preserve"> </w:t>
      </w:r>
      <w:r>
        <w:rPr>
          <w:sz w:val="23"/>
        </w:rPr>
        <w:t>right</w:t>
      </w:r>
      <w:r>
        <w:rPr>
          <w:spacing w:val="-3"/>
          <w:sz w:val="23"/>
        </w:rPr>
        <w:t xml:space="preserve"> </w:t>
      </w:r>
      <w:r>
        <w:rPr>
          <w:sz w:val="23"/>
        </w:rPr>
        <w:t>to</w:t>
      </w:r>
      <w:r>
        <w:rPr>
          <w:spacing w:val="-4"/>
          <w:sz w:val="23"/>
        </w:rPr>
        <w:t xml:space="preserve"> </w:t>
      </w:r>
      <w:r>
        <w:rPr>
          <w:sz w:val="23"/>
        </w:rPr>
        <w:t>obtain</w:t>
      </w:r>
      <w:r>
        <w:rPr>
          <w:spacing w:val="-3"/>
          <w:sz w:val="23"/>
        </w:rPr>
        <w:t xml:space="preserve"> </w:t>
      </w:r>
      <w:r>
        <w:rPr>
          <w:sz w:val="23"/>
        </w:rPr>
        <w:t>a</w:t>
      </w:r>
      <w:r>
        <w:rPr>
          <w:spacing w:val="-4"/>
          <w:sz w:val="23"/>
        </w:rPr>
        <w:t xml:space="preserve"> </w:t>
      </w:r>
      <w:r>
        <w:rPr>
          <w:sz w:val="23"/>
        </w:rPr>
        <w:t>record</w:t>
      </w:r>
      <w:r>
        <w:rPr>
          <w:spacing w:val="-3"/>
          <w:sz w:val="23"/>
        </w:rPr>
        <w:t xml:space="preserve"> </w:t>
      </w:r>
      <w:r>
        <w:rPr>
          <w:sz w:val="23"/>
        </w:rPr>
        <w:t>of</w:t>
      </w:r>
      <w:r>
        <w:rPr>
          <w:spacing w:val="-4"/>
          <w:sz w:val="23"/>
        </w:rPr>
        <w:t xml:space="preserve"> </w:t>
      </w:r>
      <w:r>
        <w:rPr>
          <w:sz w:val="23"/>
        </w:rPr>
        <w:t>the</w:t>
      </w:r>
      <w:r>
        <w:rPr>
          <w:spacing w:val="-3"/>
          <w:sz w:val="23"/>
        </w:rPr>
        <w:t xml:space="preserve"> </w:t>
      </w:r>
      <w:r>
        <w:rPr>
          <w:spacing w:val="-2"/>
          <w:sz w:val="23"/>
        </w:rPr>
        <w:t>hearing;</w:t>
      </w:r>
    </w:p>
    <w:p w:rsidR="00E47B82" w:rsidRDefault="00E47B82">
      <w:pPr>
        <w:pStyle w:val="BodyText"/>
        <w:spacing w:before="4"/>
        <w:rPr>
          <w:sz w:val="24"/>
        </w:rPr>
      </w:pPr>
    </w:p>
    <w:p w:rsidR="00E47B82" w:rsidRDefault="00C311D2">
      <w:pPr>
        <w:pStyle w:val="ListParagraph"/>
        <w:numPr>
          <w:ilvl w:val="1"/>
          <w:numId w:val="2"/>
        </w:numPr>
        <w:tabs>
          <w:tab w:val="left" w:pos="1670"/>
          <w:tab w:val="left" w:pos="1671"/>
        </w:tabs>
        <w:ind w:left="1671" w:hanging="721"/>
        <w:jc w:val="left"/>
        <w:rPr>
          <w:sz w:val="23"/>
        </w:rPr>
      </w:pPr>
      <w:r>
        <w:rPr>
          <w:sz w:val="23"/>
        </w:rPr>
        <w:t>The</w:t>
      </w:r>
      <w:r>
        <w:rPr>
          <w:spacing w:val="-8"/>
          <w:sz w:val="23"/>
        </w:rPr>
        <w:t xml:space="preserve"> </w:t>
      </w:r>
      <w:r>
        <w:rPr>
          <w:sz w:val="23"/>
        </w:rPr>
        <w:t>right</w:t>
      </w:r>
      <w:r>
        <w:rPr>
          <w:spacing w:val="-6"/>
          <w:sz w:val="23"/>
        </w:rPr>
        <w:t xml:space="preserve"> </w:t>
      </w:r>
      <w:r>
        <w:rPr>
          <w:sz w:val="23"/>
        </w:rPr>
        <w:t>to</w:t>
      </w:r>
      <w:r>
        <w:rPr>
          <w:spacing w:val="-6"/>
          <w:sz w:val="23"/>
        </w:rPr>
        <w:t xml:space="preserve"> </w:t>
      </w:r>
      <w:r>
        <w:rPr>
          <w:sz w:val="23"/>
        </w:rPr>
        <w:t>obtain</w:t>
      </w:r>
      <w:r>
        <w:rPr>
          <w:spacing w:val="-6"/>
          <w:sz w:val="23"/>
        </w:rPr>
        <w:t xml:space="preserve"> </w:t>
      </w:r>
      <w:r>
        <w:rPr>
          <w:sz w:val="23"/>
        </w:rPr>
        <w:t>written</w:t>
      </w:r>
      <w:r>
        <w:rPr>
          <w:spacing w:val="-6"/>
          <w:sz w:val="23"/>
        </w:rPr>
        <w:t xml:space="preserve"> </w:t>
      </w:r>
      <w:r>
        <w:rPr>
          <w:sz w:val="23"/>
        </w:rPr>
        <w:t>findings</w:t>
      </w:r>
      <w:r>
        <w:rPr>
          <w:spacing w:val="-6"/>
          <w:sz w:val="23"/>
        </w:rPr>
        <w:t xml:space="preserve"> </w:t>
      </w:r>
      <w:r>
        <w:rPr>
          <w:sz w:val="23"/>
        </w:rPr>
        <w:t>of</w:t>
      </w:r>
      <w:r>
        <w:rPr>
          <w:spacing w:val="-6"/>
          <w:sz w:val="23"/>
        </w:rPr>
        <w:t xml:space="preserve"> </w:t>
      </w:r>
      <w:r>
        <w:rPr>
          <w:sz w:val="23"/>
        </w:rPr>
        <w:t>fact,</w:t>
      </w:r>
      <w:r>
        <w:rPr>
          <w:spacing w:val="-6"/>
          <w:sz w:val="23"/>
        </w:rPr>
        <w:t xml:space="preserve"> </w:t>
      </w:r>
      <w:r>
        <w:rPr>
          <w:sz w:val="23"/>
        </w:rPr>
        <w:t>conclusions</w:t>
      </w:r>
      <w:r>
        <w:rPr>
          <w:spacing w:val="-6"/>
          <w:sz w:val="23"/>
        </w:rPr>
        <w:t xml:space="preserve"> </w:t>
      </w:r>
      <w:r>
        <w:rPr>
          <w:sz w:val="23"/>
        </w:rPr>
        <w:t>of</w:t>
      </w:r>
      <w:r>
        <w:rPr>
          <w:spacing w:val="-6"/>
          <w:sz w:val="23"/>
        </w:rPr>
        <w:t xml:space="preserve"> </w:t>
      </w:r>
      <w:r>
        <w:rPr>
          <w:sz w:val="23"/>
        </w:rPr>
        <w:t>law,</w:t>
      </w:r>
      <w:r>
        <w:rPr>
          <w:spacing w:val="-6"/>
          <w:sz w:val="23"/>
        </w:rPr>
        <w:t xml:space="preserve"> </w:t>
      </w:r>
      <w:r>
        <w:rPr>
          <w:sz w:val="23"/>
        </w:rPr>
        <w:t>and</w:t>
      </w:r>
      <w:r>
        <w:rPr>
          <w:spacing w:val="-6"/>
          <w:sz w:val="23"/>
        </w:rPr>
        <w:t xml:space="preserve"> </w:t>
      </w:r>
      <w:r>
        <w:rPr>
          <w:spacing w:val="-2"/>
          <w:sz w:val="23"/>
        </w:rPr>
        <w:t>decision.</w:t>
      </w:r>
    </w:p>
    <w:p w:rsidR="00E47B82" w:rsidRDefault="00E47B82">
      <w:pPr>
        <w:pStyle w:val="BodyText"/>
        <w:spacing w:before="3"/>
        <w:rPr>
          <w:sz w:val="25"/>
        </w:rPr>
      </w:pPr>
    </w:p>
    <w:p w:rsidR="00E47B82" w:rsidRDefault="00C311D2">
      <w:pPr>
        <w:pStyle w:val="BodyText"/>
        <w:tabs>
          <w:tab w:val="left" w:pos="950"/>
        </w:tabs>
        <w:spacing w:line="256" w:lineRule="auto"/>
        <w:ind w:left="230" w:right="849" w:firstLine="57"/>
      </w:pPr>
      <w:r>
        <w:rPr>
          <w:spacing w:val="-10"/>
        </w:rPr>
        <w:t>5</w:t>
      </w:r>
      <w:r>
        <w:tab/>
        <w:t>The</w:t>
      </w:r>
      <w:r>
        <w:rPr>
          <w:spacing w:val="-3"/>
        </w:rPr>
        <w:t xml:space="preserve"> </w:t>
      </w:r>
      <w:r>
        <w:t>parents</w:t>
      </w:r>
      <w:r>
        <w:rPr>
          <w:spacing w:val="-3"/>
        </w:rPr>
        <w:t xml:space="preserve"> </w:t>
      </w:r>
      <w:r>
        <w:t>or</w:t>
      </w:r>
      <w:r>
        <w:rPr>
          <w:spacing w:val="-3"/>
        </w:rPr>
        <w:t xml:space="preserve"> </w:t>
      </w:r>
      <w:r>
        <w:t>guardian</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open</w:t>
      </w:r>
      <w:r>
        <w:rPr>
          <w:spacing w:val="-3"/>
        </w:rPr>
        <w:t xml:space="preserve"> </w:t>
      </w:r>
      <w:r>
        <w:t>the</w:t>
      </w:r>
      <w:r>
        <w:rPr>
          <w:spacing w:val="-3"/>
        </w:rPr>
        <w:t xml:space="preserve"> </w:t>
      </w:r>
      <w:r>
        <w:t>hearing</w:t>
      </w:r>
      <w:r>
        <w:rPr>
          <w:spacing w:val="-3"/>
        </w:rPr>
        <w:t xml:space="preserve"> </w:t>
      </w:r>
      <w:r>
        <w:t>to</w:t>
      </w:r>
      <w:r>
        <w:rPr>
          <w:spacing w:val="-3"/>
        </w:rPr>
        <w:t xml:space="preserve"> </w:t>
      </w:r>
      <w:r>
        <w:t>the</w:t>
      </w:r>
      <w:r>
        <w:rPr>
          <w:spacing w:val="-3"/>
        </w:rPr>
        <w:t xml:space="preserve"> </w:t>
      </w:r>
      <w:r>
        <w:t>public;</w:t>
      </w:r>
      <w:r>
        <w:rPr>
          <w:spacing w:val="-3"/>
        </w:rPr>
        <w:t xml:space="preserve"> </w:t>
      </w:r>
      <w:r>
        <w:t>otherwise,</w:t>
      </w:r>
      <w:r>
        <w:rPr>
          <w:spacing w:val="-3"/>
        </w:rPr>
        <w:t xml:space="preserve"> </w:t>
      </w:r>
      <w:r>
        <w:t>it</w:t>
      </w:r>
      <w:r>
        <w:rPr>
          <w:spacing w:val="-3"/>
        </w:rPr>
        <w:t xml:space="preserve"> </w:t>
      </w:r>
      <w:r>
        <w:t>will be closed.</w:t>
      </w:r>
      <w:r>
        <w:rPr>
          <w:spacing w:val="40"/>
        </w:rPr>
        <w:t xml:space="preserve"> </w:t>
      </w:r>
      <w:r>
        <w:t>The parents or guardian may elect</w:t>
      </w:r>
      <w:r>
        <w:t xml:space="preserve"> to have the student present at the hearing.</w:t>
      </w:r>
    </w:p>
    <w:p w:rsidR="00E47B82" w:rsidRDefault="00E47B82">
      <w:pPr>
        <w:pStyle w:val="BodyText"/>
        <w:spacing w:before="5"/>
      </w:pPr>
    </w:p>
    <w:p w:rsidR="00E47B82" w:rsidRDefault="00C311D2">
      <w:pPr>
        <w:pStyle w:val="ListParagraph"/>
        <w:numPr>
          <w:ilvl w:val="0"/>
          <w:numId w:val="1"/>
        </w:numPr>
        <w:tabs>
          <w:tab w:val="left" w:pos="950"/>
          <w:tab w:val="left" w:pos="951"/>
        </w:tabs>
        <w:spacing w:line="244" w:lineRule="auto"/>
        <w:ind w:left="230" w:right="1118" w:firstLine="0"/>
        <w:rPr>
          <w:sz w:val="23"/>
        </w:rPr>
      </w:pPr>
      <w:r>
        <w:rPr>
          <w:sz w:val="23"/>
        </w:rPr>
        <w:t>The hearing officer must hold the hearing within thirty (30) business days of his/her appointment</w:t>
      </w:r>
      <w:r>
        <w:rPr>
          <w:spacing w:val="-4"/>
          <w:sz w:val="23"/>
        </w:rPr>
        <w:t xml:space="preserve"> </w:t>
      </w:r>
      <w:r>
        <w:rPr>
          <w:sz w:val="23"/>
        </w:rPr>
        <w:t>as</w:t>
      </w:r>
      <w:r>
        <w:rPr>
          <w:spacing w:val="-4"/>
          <w:sz w:val="23"/>
        </w:rPr>
        <w:t xml:space="preserve"> </w:t>
      </w:r>
      <w:r>
        <w:rPr>
          <w:sz w:val="23"/>
        </w:rPr>
        <w:t>hearing</w:t>
      </w:r>
      <w:r>
        <w:rPr>
          <w:spacing w:val="-4"/>
          <w:sz w:val="23"/>
        </w:rPr>
        <w:t xml:space="preserve"> </w:t>
      </w:r>
      <w:r>
        <w:rPr>
          <w:sz w:val="23"/>
        </w:rPr>
        <w:t>officer.</w:t>
      </w:r>
      <w:r>
        <w:rPr>
          <w:spacing w:val="80"/>
          <w:sz w:val="23"/>
        </w:rPr>
        <w:t xml:space="preserve"> </w:t>
      </w:r>
      <w:r>
        <w:rPr>
          <w:sz w:val="23"/>
        </w:rPr>
        <w:t>This</w:t>
      </w:r>
      <w:r>
        <w:rPr>
          <w:spacing w:val="-4"/>
          <w:sz w:val="23"/>
        </w:rPr>
        <w:t xml:space="preserve"> </w:t>
      </w:r>
      <w:r>
        <w:rPr>
          <w:sz w:val="23"/>
        </w:rPr>
        <w:t>timeline</w:t>
      </w:r>
      <w:r>
        <w:rPr>
          <w:spacing w:val="-4"/>
          <w:sz w:val="23"/>
        </w:rPr>
        <w:t xml:space="preserve"> </w:t>
      </w:r>
      <w:r>
        <w:rPr>
          <w:sz w:val="23"/>
        </w:rPr>
        <w:t>may</w:t>
      </w:r>
      <w:r>
        <w:rPr>
          <w:spacing w:val="-4"/>
          <w:sz w:val="23"/>
        </w:rPr>
        <w:t xml:space="preserve"> </w:t>
      </w:r>
      <w:r>
        <w:rPr>
          <w:sz w:val="23"/>
        </w:rPr>
        <w:t>be</w:t>
      </w:r>
      <w:r>
        <w:rPr>
          <w:spacing w:val="-4"/>
          <w:sz w:val="23"/>
        </w:rPr>
        <w:t xml:space="preserve"> </w:t>
      </w:r>
      <w:r>
        <w:rPr>
          <w:sz w:val="23"/>
        </w:rPr>
        <w:t>extended</w:t>
      </w:r>
      <w:r>
        <w:rPr>
          <w:spacing w:val="-4"/>
          <w:sz w:val="23"/>
        </w:rPr>
        <w:t xml:space="preserve"> </w:t>
      </w:r>
      <w:r>
        <w:rPr>
          <w:sz w:val="23"/>
        </w:rPr>
        <w:t>by</w:t>
      </w:r>
      <w:r>
        <w:rPr>
          <w:spacing w:val="-4"/>
          <w:sz w:val="23"/>
        </w:rPr>
        <w:t xml:space="preserve"> </w:t>
      </w:r>
      <w:r>
        <w:rPr>
          <w:sz w:val="23"/>
        </w:rPr>
        <w:t>agreement</w:t>
      </w:r>
      <w:r>
        <w:rPr>
          <w:spacing w:val="-4"/>
          <w:sz w:val="23"/>
        </w:rPr>
        <w:t xml:space="preserve"> </w:t>
      </w:r>
      <w:r>
        <w:rPr>
          <w:sz w:val="23"/>
        </w:rPr>
        <w:t>of</w:t>
      </w:r>
      <w:r>
        <w:rPr>
          <w:spacing w:val="-4"/>
          <w:sz w:val="23"/>
        </w:rPr>
        <w:t xml:space="preserve"> </w:t>
      </w:r>
      <w:r>
        <w:rPr>
          <w:sz w:val="23"/>
        </w:rPr>
        <w:t>the</w:t>
      </w:r>
      <w:r>
        <w:rPr>
          <w:spacing w:val="-4"/>
          <w:sz w:val="23"/>
        </w:rPr>
        <w:t xml:space="preserve"> </w:t>
      </w:r>
      <w:r>
        <w:rPr>
          <w:sz w:val="23"/>
        </w:rPr>
        <w:t>parties</w:t>
      </w:r>
      <w:r>
        <w:rPr>
          <w:spacing w:val="-4"/>
          <w:sz w:val="23"/>
        </w:rPr>
        <w:t xml:space="preserve"> </w:t>
      </w:r>
      <w:r>
        <w:rPr>
          <w:sz w:val="23"/>
        </w:rPr>
        <w:t>or by order of the hearing officer upon (1) request of a party for good cause shown or (2) the hearing officer’s own initiative.</w:t>
      </w:r>
    </w:p>
    <w:p w:rsidR="00E47B82" w:rsidRDefault="00E47B82">
      <w:pPr>
        <w:pStyle w:val="BodyText"/>
        <w:spacing w:before="10"/>
        <w:rPr>
          <w:sz w:val="24"/>
        </w:rPr>
      </w:pPr>
    </w:p>
    <w:p w:rsidR="00E47B82" w:rsidRDefault="00C311D2">
      <w:pPr>
        <w:pStyle w:val="ListParagraph"/>
        <w:numPr>
          <w:ilvl w:val="0"/>
          <w:numId w:val="1"/>
        </w:numPr>
        <w:tabs>
          <w:tab w:val="left" w:pos="950"/>
          <w:tab w:val="left" w:pos="951"/>
        </w:tabs>
        <w:spacing w:line="244" w:lineRule="auto"/>
        <w:ind w:left="230" w:right="950" w:firstLine="0"/>
        <w:rPr>
          <w:sz w:val="23"/>
        </w:rPr>
      </w:pPr>
      <w:r>
        <w:rPr>
          <w:sz w:val="23"/>
        </w:rPr>
        <w:t>Each hearing must be conducted at a time and place which is reasonably convenient to the District and the parents or guardian.</w:t>
      </w:r>
      <w:r>
        <w:rPr>
          <w:spacing w:val="40"/>
          <w:sz w:val="23"/>
        </w:rPr>
        <w:t xml:space="preserve"> </w:t>
      </w:r>
      <w:r>
        <w:rPr>
          <w:sz w:val="23"/>
        </w:rPr>
        <w:t>The District’s facilities will be presumed to be a reasonably</w:t>
      </w:r>
      <w:r>
        <w:rPr>
          <w:spacing w:val="-4"/>
          <w:sz w:val="23"/>
        </w:rPr>
        <w:t xml:space="preserve"> </w:t>
      </w:r>
      <w:r>
        <w:rPr>
          <w:sz w:val="23"/>
        </w:rPr>
        <w:t>convenient</w:t>
      </w:r>
      <w:r>
        <w:rPr>
          <w:spacing w:val="-4"/>
          <w:sz w:val="23"/>
        </w:rPr>
        <w:t xml:space="preserve"> </w:t>
      </w:r>
      <w:r>
        <w:rPr>
          <w:sz w:val="23"/>
        </w:rPr>
        <w:t>location</w:t>
      </w:r>
      <w:r>
        <w:rPr>
          <w:spacing w:val="-4"/>
          <w:sz w:val="23"/>
        </w:rPr>
        <w:t xml:space="preserve"> </w:t>
      </w:r>
      <w:r>
        <w:rPr>
          <w:sz w:val="23"/>
        </w:rPr>
        <w:t>but</w:t>
      </w:r>
      <w:r>
        <w:rPr>
          <w:spacing w:val="-4"/>
          <w:sz w:val="23"/>
        </w:rPr>
        <w:t xml:space="preserve"> </w:t>
      </w:r>
      <w:r>
        <w:rPr>
          <w:sz w:val="23"/>
        </w:rPr>
        <w:t>the</w:t>
      </w:r>
      <w:r>
        <w:rPr>
          <w:spacing w:val="-4"/>
          <w:sz w:val="23"/>
        </w:rPr>
        <w:t xml:space="preserve"> </w:t>
      </w:r>
      <w:r>
        <w:rPr>
          <w:sz w:val="23"/>
        </w:rPr>
        <w:t>parents</w:t>
      </w:r>
      <w:r>
        <w:rPr>
          <w:spacing w:val="-4"/>
          <w:sz w:val="23"/>
        </w:rPr>
        <w:t xml:space="preserve"> </w:t>
      </w:r>
      <w:r>
        <w:rPr>
          <w:sz w:val="23"/>
        </w:rPr>
        <w:t>or</w:t>
      </w:r>
      <w:r>
        <w:rPr>
          <w:spacing w:val="-4"/>
          <w:sz w:val="23"/>
        </w:rPr>
        <w:t xml:space="preserve"> </w:t>
      </w:r>
      <w:r>
        <w:rPr>
          <w:sz w:val="23"/>
        </w:rPr>
        <w:t>guardian</w:t>
      </w:r>
      <w:r>
        <w:rPr>
          <w:spacing w:val="-4"/>
          <w:sz w:val="23"/>
        </w:rPr>
        <w:t xml:space="preserve"> </w:t>
      </w:r>
      <w:r>
        <w:rPr>
          <w:sz w:val="23"/>
        </w:rPr>
        <w:t>may</w:t>
      </w:r>
      <w:r>
        <w:rPr>
          <w:spacing w:val="-4"/>
          <w:sz w:val="23"/>
        </w:rPr>
        <w:t xml:space="preserve"> </w:t>
      </w:r>
      <w:r>
        <w:rPr>
          <w:sz w:val="23"/>
        </w:rPr>
        <w:t>challenge</w:t>
      </w:r>
      <w:r>
        <w:rPr>
          <w:spacing w:val="-4"/>
          <w:sz w:val="23"/>
        </w:rPr>
        <w:t xml:space="preserve"> </w:t>
      </w:r>
      <w:r>
        <w:rPr>
          <w:sz w:val="23"/>
        </w:rPr>
        <w:t>this</w:t>
      </w:r>
      <w:r>
        <w:rPr>
          <w:spacing w:val="-4"/>
          <w:sz w:val="23"/>
        </w:rPr>
        <w:t xml:space="preserve"> </w:t>
      </w:r>
      <w:r>
        <w:rPr>
          <w:sz w:val="23"/>
        </w:rPr>
        <w:t>presumption</w:t>
      </w:r>
      <w:r>
        <w:rPr>
          <w:spacing w:val="-4"/>
          <w:sz w:val="23"/>
        </w:rPr>
        <w:t xml:space="preserve"> </w:t>
      </w:r>
      <w:r>
        <w:rPr>
          <w:sz w:val="23"/>
        </w:rPr>
        <w:t>with the hearing officer.</w:t>
      </w:r>
    </w:p>
    <w:p w:rsidR="00E47B82" w:rsidRDefault="00E47B82">
      <w:pPr>
        <w:pStyle w:val="BodyText"/>
        <w:spacing w:before="10"/>
        <w:rPr>
          <w:sz w:val="24"/>
        </w:rPr>
      </w:pPr>
    </w:p>
    <w:p w:rsidR="00E47B82" w:rsidRDefault="00C311D2">
      <w:pPr>
        <w:pStyle w:val="ListParagraph"/>
        <w:numPr>
          <w:ilvl w:val="0"/>
          <w:numId w:val="1"/>
        </w:numPr>
        <w:tabs>
          <w:tab w:val="left" w:pos="950"/>
          <w:tab w:val="left" w:pos="951"/>
        </w:tabs>
        <w:spacing w:line="247" w:lineRule="auto"/>
        <w:ind w:left="230" w:right="1017" w:firstLine="0"/>
        <w:rPr>
          <w:sz w:val="23"/>
        </w:rPr>
      </w:pPr>
      <w:r>
        <w:rPr>
          <w:sz w:val="23"/>
        </w:rPr>
        <w:t>The</w:t>
      </w:r>
      <w:r>
        <w:rPr>
          <w:spacing w:val="-3"/>
          <w:sz w:val="23"/>
        </w:rPr>
        <w:t xml:space="preserve"> </w:t>
      </w:r>
      <w:r>
        <w:rPr>
          <w:sz w:val="23"/>
        </w:rPr>
        <w:t>party</w:t>
      </w:r>
      <w:r>
        <w:rPr>
          <w:spacing w:val="-3"/>
          <w:sz w:val="23"/>
        </w:rPr>
        <w:t xml:space="preserve"> </w:t>
      </w:r>
      <w:r>
        <w:rPr>
          <w:sz w:val="23"/>
        </w:rPr>
        <w:t>that</w:t>
      </w:r>
      <w:r>
        <w:rPr>
          <w:spacing w:val="-3"/>
          <w:sz w:val="23"/>
        </w:rPr>
        <w:t xml:space="preserve"> </w:t>
      </w:r>
      <w:r>
        <w:rPr>
          <w:sz w:val="23"/>
        </w:rPr>
        <w:t>requested</w:t>
      </w:r>
      <w:r>
        <w:rPr>
          <w:spacing w:val="-3"/>
          <w:sz w:val="23"/>
        </w:rPr>
        <w:t xml:space="preserve"> </w:t>
      </w:r>
      <w:r>
        <w:rPr>
          <w:sz w:val="23"/>
        </w:rPr>
        <w:t>the</w:t>
      </w:r>
      <w:r>
        <w:rPr>
          <w:spacing w:val="-3"/>
          <w:sz w:val="23"/>
        </w:rPr>
        <w:t xml:space="preserve"> </w:t>
      </w:r>
      <w:r>
        <w:rPr>
          <w:sz w:val="23"/>
        </w:rPr>
        <w:t>due</w:t>
      </w:r>
      <w:r>
        <w:rPr>
          <w:spacing w:val="-3"/>
          <w:sz w:val="23"/>
        </w:rPr>
        <w:t xml:space="preserve"> </w:t>
      </w:r>
      <w:r>
        <w:rPr>
          <w:sz w:val="23"/>
        </w:rPr>
        <w:t>process</w:t>
      </w:r>
      <w:r>
        <w:rPr>
          <w:spacing w:val="-3"/>
          <w:sz w:val="23"/>
        </w:rPr>
        <w:t xml:space="preserve"> </w:t>
      </w:r>
      <w:r>
        <w:rPr>
          <w:sz w:val="23"/>
        </w:rPr>
        <w:t>hearing</w:t>
      </w:r>
      <w:r>
        <w:rPr>
          <w:spacing w:val="-3"/>
          <w:sz w:val="23"/>
        </w:rPr>
        <w:t xml:space="preserve"> </w:t>
      </w:r>
      <w:r>
        <w:rPr>
          <w:sz w:val="23"/>
        </w:rPr>
        <w:t>may</w:t>
      </w:r>
      <w:r>
        <w:rPr>
          <w:spacing w:val="-3"/>
          <w:sz w:val="23"/>
        </w:rPr>
        <w:t xml:space="preserve"> </w:t>
      </w:r>
      <w:r>
        <w:rPr>
          <w:sz w:val="23"/>
        </w:rPr>
        <w:t>not</w:t>
      </w:r>
      <w:r>
        <w:rPr>
          <w:spacing w:val="-3"/>
          <w:sz w:val="23"/>
        </w:rPr>
        <w:t xml:space="preserve"> </w:t>
      </w:r>
      <w:r>
        <w:rPr>
          <w:sz w:val="23"/>
        </w:rPr>
        <w:t>raise</w:t>
      </w:r>
      <w:r>
        <w:rPr>
          <w:spacing w:val="-3"/>
          <w:sz w:val="23"/>
        </w:rPr>
        <w:t xml:space="preserve"> </w:t>
      </w:r>
      <w:r>
        <w:rPr>
          <w:sz w:val="23"/>
        </w:rPr>
        <w:t>issues</w:t>
      </w:r>
      <w:r>
        <w:rPr>
          <w:spacing w:val="-3"/>
          <w:sz w:val="23"/>
        </w:rPr>
        <w:t xml:space="preserve"> </w:t>
      </w:r>
      <w:r>
        <w:rPr>
          <w:sz w:val="23"/>
        </w:rPr>
        <w:t>at</w:t>
      </w:r>
      <w:r>
        <w:rPr>
          <w:spacing w:val="-3"/>
          <w:sz w:val="23"/>
        </w:rPr>
        <w:t xml:space="preserve"> </w:t>
      </w:r>
      <w:r>
        <w:rPr>
          <w:sz w:val="23"/>
        </w:rPr>
        <w:t>the</w:t>
      </w:r>
      <w:r>
        <w:rPr>
          <w:spacing w:val="-3"/>
          <w:sz w:val="23"/>
        </w:rPr>
        <w:t xml:space="preserve"> </w:t>
      </w:r>
      <w:r>
        <w:rPr>
          <w:sz w:val="23"/>
        </w:rPr>
        <w:t>due</w:t>
      </w:r>
      <w:r>
        <w:rPr>
          <w:spacing w:val="-3"/>
          <w:sz w:val="23"/>
        </w:rPr>
        <w:t xml:space="preserve"> </w:t>
      </w:r>
      <w:r>
        <w:rPr>
          <w:sz w:val="23"/>
        </w:rPr>
        <w:t>process hearing that were not addressed in the Request for a 504 Due Process Hearing unless the other party agrees.</w:t>
      </w:r>
    </w:p>
    <w:p w:rsidR="00E47B82" w:rsidRDefault="00E47B82">
      <w:pPr>
        <w:pStyle w:val="BodyText"/>
        <w:spacing w:before="2"/>
        <w:rPr>
          <w:sz w:val="24"/>
        </w:rPr>
      </w:pPr>
    </w:p>
    <w:p w:rsidR="00E47B82" w:rsidRDefault="00C311D2">
      <w:pPr>
        <w:pStyle w:val="ListParagraph"/>
        <w:numPr>
          <w:ilvl w:val="0"/>
          <w:numId w:val="1"/>
        </w:numPr>
        <w:tabs>
          <w:tab w:val="left" w:pos="951"/>
        </w:tabs>
        <w:spacing w:line="247" w:lineRule="auto"/>
        <w:ind w:left="230" w:right="1017" w:firstLine="0"/>
        <w:jc w:val="both"/>
        <w:rPr>
          <w:sz w:val="23"/>
        </w:rPr>
      </w:pPr>
      <w:r>
        <w:rPr>
          <w:sz w:val="23"/>
        </w:rPr>
        <w:t>The hearing officer shall render a final, written decision no later than fifteen (15) business</w:t>
      </w:r>
      <w:r>
        <w:rPr>
          <w:spacing w:val="-3"/>
          <w:sz w:val="23"/>
        </w:rPr>
        <w:t xml:space="preserve"> </w:t>
      </w:r>
      <w:r>
        <w:rPr>
          <w:sz w:val="23"/>
        </w:rPr>
        <w:t>days</w:t>
      </w:r>
      <w:r>
        <w:rPr>
          <w:spacing w:val="-3"/>
          <w:sz w:val="23"/>
        </w:rPr>
        <w:t xml:space="preserve"> </w:t>
      </w:r>
      <w:r>
        <w:rPr>
          <w:sz w:val="23"/>
        </w:rPr>
        <w:t>following</w:t>
      </w:r>
      <w:r>
        <w:rPr>
          <w:spacing w:val="-3"/>
          <w:sz w:val="23"/>
        </w:rPr>
        <w:t xml:space="preserve"> </w:t>
      </w:r>
      <w:r>
        <w:rPr>
          <w:sz w:val="23"/>
        </w:rPr>
        <w:t>the</w:t>
      </w:r>
      <w:r>
        <w:rPr>
          <w:spacing w:val="-3"/>
          <w:sz w:val="23"/>
        </w:rPr>
        <w:t xml:space="preserve"> </w:t>
      </w:r>
      <w:r>
        <w:rPr>
          <w:sz w:val="23"/>
        </w:rPr>
        <w:t>completion</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hearing</w:t>
      </w:r>
      <w:r>
        <w:rPr>
          <w:sz w:val="23"/>
        </w:rPr>
        <w:t>.</w:t>
      </w:r>
      <w:r>
        <w:rPr>
          <w:spacing w:val="40"/>
          <w:sz w:val="23"/>
        </w:rPr>
        <w:t xml:space="preserve"> </w:t>
      </w:r>
      <w:r>
        <w:rPr>
          <w:sz w:val="23"/>
        </w:rPr>
        <w:t>This</w:t>
      </w:r>
      <w:r>
        <w:rPr>
          <w:spacing w:val="-3"/>
          <w:sz w:val="23"/>
        </w:rPr>
        <w:t xml:space="preserve"> </w:t>
      </w:r>
      <w:r>
        <w:rPr>
          <w:sz w:val="23"/>
        </w:rPr>
        <w:t>timeline</w:t>
      </w:r>
      <w:r>
        <w:rPr>
          <w:spacing w:val="-3"/>
          <w:sz w:val="23"/>
        </w:rPr>
        <w:t xml:space="preserve"> </w:t>
      </w:r>
      <w:r>
        <w:rPr>
          <w:sz w:val="23"/>
        </w:rPr>
        <w:t>may</w:t>
      </w:r>
      <w:r>
        <w:rPr>
          <w:spacing w:val="-3"/>
          <w:sz w:val="23"/>
        </w:rPr>
        <w:t xml:space="preserve"> </w:t>
      </w:r>
      <w:r>
        <w:rPr>
          <w:sz w:val="23"/>
        </w:rPr>
        <w:t>be</w:t>
      </w:r>
      <w:r>
        <w:rPr>
          <w:spacing w:val="-3"/>
          <w:sz w:val="23"/>
        </w:rPr>
        <w:t xml:space="preserve"> </w:t>
      </w:r>
      <w:r>
        <w:rPr>
          <w:sz w:val="23"/>
        </w:rPr>
        <w:t>extended</w:t>
      </w:r>
      <w:r>
        <w:rPr>
          <w:spacing w:val="-3"/>
          <w:sz w:val="23"/>
        </w:rPr>
        <w:t xml:space="preserve"> </w:t>
      </w:r>
      <w:r>
        <w:rPr>
          <w:sz w:val="23"/>
        </w:rPr>
        <w:t>to</w:t>
      </w:r>
      <w:r>
        <w:rPr>
          <w:spacing w:val="-3"/>
          <w:sz w:val="23"/>
        </w:rPr>
        <w:t xml:space="preserve"> </w:t>
      </w:r>
      <w:r>
        <w:rPr>
          <w:sz w:val="23"/>
        </w:rPr>
        <w:t>thirty</w:t>
      </w:r>
    </w:p>
    <w:p w:rsidR="00E47B82" w:rsidRDefault="00C311D2">
      <w:pPr>
        <w:pStyle w:val="BodyText"/>
        <w:spacing w:line="244" w:lineRule="auto"/>
        <w:ind w:left="230" w:right="1060"/>
        <w:jc w:val="both"/>
      </w:pPr>
      <w:r>
        <w:t>(30) days, if either party requests an extension of this timeframe, for good cause shown, or the hearing</w:t>
      </w:r>
      <w:r>
        <w:rPr>
          <w:spacing w:val="-3"/>
        </w:rPr>
        <w:t xml:space="preserve"> </w:t>
      </w:r>
      <w:r>
        <w:t>officer</w:t>
      </w:r>
      <w:r>
        <w:rPr>
          <w:spacing w:val="-3"/>
        </w:rPr>
        <w:t xml:space="preserve"> </w:t>
      </w:r>
      <w:r>
        <w:t>otherwise</w:t>
      </w:r>
      <w:r>
        <w:rPr>
          <w:spacing w:val="-3"/>
        </w:rPr>
        <w:t xml:space="preserve"> </w:t>
      </w:r>
      <w:r>
        <w:t>so</w:t>
      </w:r>
      <w:r>
        <w:rPr>
          <w:spacing w:val="-3"/>
        </w:rPr>
        <w:t xml:space="preserve"> </w:t>
      </w:r>
      <w:r>
        <w:t>orders.</w:t>
      </w:r>
      <w:r>
        <w:rPr>
          <w:spacing w:val="40"/>
        </w:rPr>
        <w:t xml:space="preserve"> </w:t>
      </w:r>
      <w:r>
        <w:t>The</w:t>
      </w:r>
      <w:r>
        <w:rPr>
          <w:spacing w:val="-3"/>
        </w:rPr>
        <w:t xml:space="preserve"> </w:t>
      </w:r>
      <w:r>
        <w:t>decision</w:t>
      </w:r>
      <w:r>
        <w:rPr>
          <w:spacing w:val="-3"/>
        </w:rPr>
        <w:t xml:space="preserve"> </w:t>
      </w:r>
      <w:r>
        <w:t>of</w:t>
      </w:r>
      <w:r>
        <w:rPr>
          <w:spacing w:val="-3"/>
        </w:rPr>
        <w:t xml:space="preserve"> </w:t>
      </w:r>
      <w:r>
        <w:t>the</w:t>
      </w:r>
      <w:r>
        <w:rPr>
          <w:spacing w:val="-3"/>
        </w:rPr>
        <w:t xml:space="preserve"> </w:t>
      </w:r>
      <w:r>
        <w:t>hearing</w:t>
      </w:r>
      <w:r>
        <w:rPr>
          <w:spacing w:val="-3"/>
        </w:rPr>
        <w:t xml:space="preserve"> </w:t>
      </w:r>
      <w:r>
        <w:t>is</w:t>
      </w:r>
      <w:r>
        <w:rPr>
          <w:spacing w:val="-3"/>
        </w:rPr>
        <w:t xml:space="preserve"> </w:t>
      </w:r>
      <w:r>
        <w:t>final</w:t>
      </w:r>
      <w:r>
        <w:rPr>
          <w:spacing w:val="-3"/>
        </w:rPr>
        <w:t xml:space="preserve"> </w:t>
      </w:r>
      <w:r>
        <w:t>and</w:t>
      </w:r>
      <w:r>
        <w:rPr>
          <w:spacing w:val="-3"/>
        </w:rPr>
        <w:t xml:space="preserve"> </w:t>
      </w:r>
      <w:r>
        <w:t>binding,</w:t>
      </w:r>
      <w:r>
        <w:rPr>
          <w:spacing w:val="-3"/>
        </w:rPr>
        <w:t xml:space="preserve"> </w:t>
      </w:r>
      <w:r>
        <w:t>subject</w:t>
      </w:r>
      <w:r>
        <w:rPr>
          <w:spacing w:val="-3"/>
        </w:rPr>
        <w:t xml:space="preserve"> </w:t>
      </w:r>
      <w:r>
        <w:t>to the procedures outl</w:t>
      </w:r>
      <w:r>
        <w:t>ined below.</w:t>
      </w:r>
    </w:p>
    <w:p w:rsidR="00E47B82" w:rsidRDefault="00E47B82">
      <w:pPr>
        <w:pStyle w:val="BodyText"/>
        <w:spacing w:before="5"/>
        <w:rPr>
          <w:sz w:val="24"/>
        </w:rPr>
      </w:pPr>
    </w:p>
    <w:p w:rsidR="00E47B82" w:rsidRDefault="00C311D2">
      <w:pPr>
        <w:pStyle w:val="ListParagraph"/>
        <w:numPr>
          <w:ilvl w:val="0"/>
          <w:numId w:val="1"/>
        </w:numPr>
        <w:tabs>
          <w:tab w:val="left" w:pos="950"/>
          <w:tab w:val="left" w:pos="951"/>
        </w:tabs>
        <w:spacing w:line="244" w:lineRule="auto"/>
        <w:ind w:left="230" w:right="873" w:firstLine="0"/>
        <w:rPr>
          <w:sz w:val="23"/>
        </w:rPr>
      </w:pPr>
      <w:r>
        <w:rPr>
          <w:sz w:val="23"/>
        </w:rPr>
        <w:t xml:space="preserve">The St. Charles RVI School District is responsible for costs directly attributable to the provision of administration hearings described in these procedures, including compensation of the hearing officer, original transcripts or recordings of </w:t>
      </w:r>
      <w:r>
        <w:rPr>
          <w:sz w:val="23"/>
        </w:rPr>
        <w:t>the hearing, and other related expenses. The District is not responsible for the costs of legal counsel or other representatives of the parent/guardian or eligible student or for the costs of producing or reproducing the evidence presented</w:t>
      </w:r>
      <w:r>
        <w:rPr>
          <w:spacing w:val="-3"/>
          <w:sz w:val="23"/>
        </w:rPr>
        <w:t xml:space="preserve"> </w:t>
      </w:r>
      <w:r>
        <w:rPr>
          <w:sz w:val="23"/>
        </w:rPr>
        <w:t>by</w:t>
      </w:r>
      <w:r>
        <w:rPr>
          <w:spacing w:val="-3"/>
          <w:sz w:val="23"/>
        </w:rPr>
        <w:t xml:space="preserve"> </w:t>
      </w:r>
      <w:r>
        <w:rPr>
          <w:sz w:val="23"/>
        </w:rPr>
        <w:t>the</w:t>
      </w:r>
      <w:r>
        <w:rPr>
          <w:spacing w:val="-3"/>
          <w:sz w:val="23"/>
        </w:rPr>
        <w:t xml:space="preserve"> </w:t>
      </w:r>
      <w:r>
        <w:rPr>
          <w:sz w:val="23"/>
        </w:rPr>
        <w:t>parent/gu</w:t>
      </w:r>
      <w:r>
        <w:rPr>
          <w:sz w:val="23"/>
        </w:rPr>
        <w:t>ardian</w:t>
      </w:r>
      <w:r>
        <w:rPr>
          <w:spacing w:val="-3"/>
          <w:sz w:val="23"/>
        </w:rPr>
        <w:t xml:space="preserve"> </w:t>
      </w:r>
      <w:r>
        <w:rPr>
          <w:sz w:val="23"/>
        </w:rPr>
        <w:t>or</w:t>
      </w:r>
      <w:r>
        <w:rPr>
          <w:spacing w:val="-3"/>
          <w:sz w:val="23"/>
        </w:rPr>
        <w:t xml:space="preserve"> </w:t>
      </w:r>
      <w:r>
        <w:rPr>
          <w:sz w:val="23"/>
        </w:rPr>
        <w:t>eligible</w:t>
      </w:r>
      <w:r>
        <w:rPr>
          <w:spacing w:val="-3"/>
          <w:sz w:val="23"/>
        </w:rPr>
        <w:t xml:space="preserve"> </w:t>
      </w:r>
      <w:r>
        <w:rPr>
          <w:sz w:val="23"/>
        </w:rPr>
        <w:t>student.</w:t>
      </w:r>
      <w:r>
        <w:rPr>
          <w:spacing w:val="40"/>
          <w:sz w:val="23"/>
        </w:rPr>
        <w:t xml:space="preserve"> </w:t>
      </w:r>
      <w:r>
        <w:rPr>
          <w:sz w:val="23"/>
        </w:rPr>
        <w:t>Copies</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transcript</w:t>
      </w:r>
      <w:r>
        <w:rPr>
          <w:spacing w:val="-3"/>
          <w:sz w:val="23"/>
        </w:rPr>
        <w:t xml:space="preserve"> </w:t>
      </w:r>
      <w:r>
        <w:rPr>
          <w:sz w:val="23"/>
        </w:rPr>
        <w:t>or</w:t>
      </w:r>
      <w:r>
        <w:rPr>
          <w:spacing w:val="-3"/>
          <w:sz w:val="23"/>
        </w:rPr>
        <w:t xml:space="preserve"> </w:t>
      </w:r>
      <w:r>
        <w:rPr>
          <w:sz w:val="23"/>
        </w:rPr>
        <w:t>recordings</w:t>
      </w:r>
      <w:r>
        <w:rPr>
          <w:spacing w:val="-3"/>
          <w:sz w:val="23"/>
        </w:rPr>
        <w:t xml:space="preserve"> </w:t>
      </w:r>
      <w:r>
        <w:rPr>
          <w:sz w:val="23"/>
        </w:rPr>
        <w:t>of</w:t>
      </w:r>
      <w:r>
        <w:rPr>
          <w:spacing w:val="-3"/>
          <w:sz w:val="23"/>
        </w:rPr>
        <w:t xml:space="preserve"> </w:t>
      </w:r>
      <w:r>
        <w:rPr>
          <w:sz w:val="23"/>
        </w:rPr>
        <w:t>the hearing will be provided to the parent at their cost.</w:t>
      </w:r>
    </w:p>
    <w:p w:rsidR="00E47B82" w:rsidRDefault="00E47B82">
      <w:pPr>
        <w:pStyle w:val="BodyText"/>
        <w:spacing w:before="10"/>
        <w:rPr>
          <w:sz w:val="24"/>
        </w:rPr>
      </w:pPr>
    </w:p>
    <w:p w:rsidR="00E47B82" w:rsidRDefault="00C311D2">
      <w:pPr>
        <w:pStyle w:val="ListParagraph"/>
        <w:numPr>
          <w:ilvl w:val="0"/>
          <w:numId w:val="1"/>
        </w:numPr>
        <w:tabs>
          <w:tab w:val="left" w:pos="951"/>
        </w:tabs>
        <w:spacing w:line="247" w:lineRule="auto"/>
        <w:ind w:left="230" w:right="997" w:firstLine="0"/>
        <w:jc w:val="both"/>
        <w:rPr>
          <w:sz w:val="23"/>
        </w:rPr>
      </w:pPr>
      <w:r>
        <w:rPr>
          <w:sz w:val="23"/>
        </w:rPr>
        <w:t>Any</w:t>
      </w:r>
      <w:r>
        <w:rPr>
          <w:spacing w:val="-3"/>
          <w:sz w:val="23"/>
        </w:rPr>
        <w:t xml:space="preserve"> </w:t>
      </w:r>
      <w:r>
        <w:rPr>
          <w:sz w:val="23"/>
        </w:rPr>
        <w:t>timelines</w:t>
      </w:r>
      <w:r>
        <w:rPr>
          <w:spacing w:val="-3"/>
          <w:sz w:val="23"/>
        </w:rPr>
        <w:t xml:space="preserve"> </w:t>
      </w:r>
      <w:r>
        <w:rPr>
          <w:sz w:val="23"/>
        </w:rPr>
        <w:t>specified</w:t>
      </w:r>
      <w:r>
        <w:rPr>
          <w:spacing w:val="-3"/>
          <w:sz w:val="23"/>
        </w:rPr>
        <w:t xml:space="preserve"> </w:t>
      </w:r>
      <w:r>
        <w:rPr>
          <w:sz w:val="23"/>
        </w:rPr>
        <w:t>herein</w:t>
      </w:r>
      <w:r>
        <w:rPr>
          <w:spacing w:val="-3"/>
          <w:sz w:val="23"/>
        </w:rPr>
        <w:t xml:space="preserve"> </w:t>
      </w:r>
      <w:r>
        <w:rPr>
          <w:sz w:val="23"/>
        </w:rPr>
        <w:t>may</w:t>
      </w:r>
      <w:r>
        <w:rPr>
          <w:spacing w:val="-3"/>
          <w:sz w:val="23"/>
        </w:rPr>
        <w:t xml:space="preserve"> </w:t>
      </w:r>
      <w:r>
        <w:rPr>
          <w:sz w:val="23"/>
        </w:rPr>
        <w:t>be</w:t>
      </w:r>
      <w:r>
        <w:rPr>
          <w:spacing w:val="-3"/>
          <w:sz w:val="23"/>
        </w:rPr>
        <w:t xml:space="preserve"> </w:t>
      </w:r>
      <w:r>
        <w:rPr>
          <w:sz w:val="23"/>
        </w:rPr>
        <w:t>extended</w:t>
      </w:r>
      <w:r>
        <w:rPr>
          <w:spacing w:val="-3"/>
          <w:sz w:val="23"/>
        </w:rPr>
        <w:t xml:space="preserve"> </w:t>
      </w:r>
      <w:r>
        <w:rPr>
          <w:sz w:val="23"/>
        </w:rPr>
        <w:t>by</w:t>
      </w:r>
      <w:r>
        <w:rPr>
          <w:spacing w:val="-3"/>
          <w:sz w:val="23"/>
        </w:rPr>
        <w:t xml:space="preserve"> </w:t>
      </w:r>
      <w:r>
        <w:rPr>
          <w:sz w:val="23"/>
        </w:rPr>
        <w:t>agreement</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parties</w:t>
      </w:r>
      <w:r>
        <w:rPr>
          <w:spacing w:val="-3"/>
          <w:sz w:val="23"/>
        </w:rPr>
        <w:t xml:space="preserve"> </w:t>
      </w:r>
      <w:r>
        <w:rPr>
          <w:sz w:val="23"/>
        </w:rPr>
        <w:t>or</w:t>
      </w:r>
      <w:r>
        <w:rPr>
          <w:spacing w:val="-3"/>
          <w:sz w:val="23"/>
        </w:rPr>
        <w:t xml:space="preserve"> </w:t>
      </w:r>
      <w:r>
        <w:rPr>
          <w:sz w:val="23"/>
        </w:rPr>
        <w:t>by</w:t>
      </w:r>
      <w:r>
        <w:rPr>
          <w:spacing w:val="-3"/>
          <w:sz w:val="23"/>
        </w:rPr>
        <w:t xml:space="preserve"> </w:t>
      </w:r>
      <w:r>
        <w:rPr>
          <w:sz w:val="23"/>
        </w:rPr>
        <w:t>order of the hearing officer.</w:t>
      </w:r>
    </w:p>
    <w:p w:rsidR="00E47B82" w:rsidRDefault="00E47B82">
      <w:pPr>
        <w:pStyle w:val="BodyText"/>
        <w:spacing w:before="4"/>
        <w:rPr>
          <w:sz w:val="24"/>
        </w:rPr>
      </w:pPr>
    </w:p>
    <w:p w:rsidR="00E47B82" w:rsidRDefault="00C311D2">
      <w:pPr>
        <w:pStyle w:val="ListParagraph"/>
        <w:numPr>
          <w:ilvl w:val="0"/>
          <w:numId w:val="1"/>
        </w:numPr>
        <w:tabs>
          <w:tab w:val="left" w:pos="950"/>
          <w:tab w:val="left" w:pos="951"/>
        </w:tabs>
        <w:spacing w:before="1" w:line="247" w:lineRule="auto"/>
        <w:ind w:left="230" w:right="1326" w:firstLine="0"/>
        <w:rPr>
          <w:sz w:val="23"/>
        </w:rPr>
      </w:pPr>
      <w:r>
        <w:rPr>
          <w:sz w:val="23"/>
        </w:rPr>
        <w:t>Any</w:t>
      </w:r>
      <w:r>
        <w:rPr>
          <w:spacing w:val="-4"/>
          <w:sz w:val="23"/>
        </w:rPr>
        <w:t xml:space="preserve"> </w:t>
      </w:r>
      <w:r>
        <w:rPr>
          <w:sz w:val="23"/>
        </w:rPr>
        <w:t>party</w:t>
      </w:r>
      <w:r>
        <w:rPr>
          <w:spacing w:val="-4"/>
          <w:sz w:val="23"/>
        </w:rPr>
        <w:t xml:space="preserve"> </w:t>
      </w:r>
      <w:r>
        <w:rPr>
          <w:sz w:val="23"/>
        </w:rPr>
        <w:t>aggrieved</w:t>
      </w:r>
      <w:r>
        <w:rPr>
          <w:spacing w:val="-4"/>
          <w:sz w:val="23"/>
        </w:rPr>
        <w:t xml:space="preserve"> </w:t>
      </w:r>
      <w:r>
        <w:rPr>
          <w:sz w:val="23"/>
        </w:rPr>
        <w:t>by</w:t>
      </w:r>
      <w:r>
        <w:rPr>
          <w:spacing w:val="-4"/>
          <w:sz w:val="23"/>
        </w:rPr>
        <w:t xml:space="preserve"> </w:t>
      </w:r>
      <w:r>
        <w:rPr>
          <w:sz w:val="23"/>
        </w:rPr>
        <w:t>the</w:t>
      </w:r>
      <w:r>
        <w:rPr>
          <w:spacing w:val="-4"/>
          <w:sz w:val="23"/>
        </w:rPr>
        <w:t xml:space="preserve"> </w:t>
      </w:r>
      <w:r>
        <w:rPr>
          <w:sz w:val="23"/>
        </w:rPr>
        <w:t>decision</w:t>
      </w:r>
      <w:r>
        <w:rPr>
          <w:spacing w:val="-4"/>
          <w:sz w:val="23"/>
        </w:rPr>
        <w:t xml:space="preserve"> </w:t>
      </w:r>
      <w:r>
        <w:rPr>
          <w:sz w:val="23"/>
        </w:rPr>
        <w:t>of</w:t>
      </w:r>
      <w:r>
        <w:rPr>
          <w:spacing w:val="-4"/>
          <w:sz w:val="23"/>
        </w:rPr>
        <w:t xml:space="preserve"> </w:t>
      </w:r>
      <w:r>
        <w:rPr>
          <w:sz w:val="23"/>
        </w:rPr>
        <w:t>the</w:t>
      </w:r>
      <w:r>
        <w:rPr>
          <w:spacing w:val="-4"/>
          <w:sz w:val="23"/>
        </w:rPr>
        <w:t xml:space="preserve"> </w:t>
      </w:r>
      <w:r>
        <w:rPr>
          <w:sz w:val="23"/>
        </w:rPr>
        <w:t>impartial</w:t>
      </w:r>
      <w:r>
        <w:rPr>
          <w:spacing w:val="-4"/>
          <w:sz w:val="23"/>
        </w:rPr>
        <w:t xml:space="preserve"> </w:t>
      </w:r>
      <w:r>
        <w:rPr>
          <w:sz w:val="23"/>
        </w:rPr>
        <w:t>hearing</w:t>
      </w:r>
      <w:r>
        <w:rPr>
          <w:spacing w:val="-4"/>
          <w:sz w:val="23"/>
        </w:rPr>
        <w:t xml:space="preserve"> </w:t>
      </w:r>
      <w:r>
        <w:rPr>
          <w:sz w:val="23"/>
        </w:rPr>
        <w:t>officer</w:t>
      </w:r>
      <w:r>
        <w:rPr>
          <w:spacing w:val="-4"/>
          <w:sz w:val="23"/>
        </w:rPr>
        <w:t xml:space="preserve"> </w:t>
      </w:r>
      <w:r>
        <w:rPr>
          <w:sz w:val="23"/>
        </w:rPr>
        <w:t>may</w:t>
      </w:r>
      <w:r>
        <w:rPr>
          <w:spacing w:val="-4"/>
          <w:sz w:val="23"/>
        </w:rPr>
        <w:t xml:space="preserve"> </w:t>
      </w:r>
      <w:r>
        <w:rPr>
          <w:sz w:val="23"/>
        </w:rPr>
        <w:t>appeal</w:t>
      </w:r>
      <w:r>
        <w:rPr>
          <w:spacing w:val="-4"/>
          <w:sz w:val="23"/>
        </w:rPr>
        <w:t xml:space="preserve"> </w:t>
      </w:r>
      <w:r>
        <w:rPr>
          <w:sz w:val="23"/>
        </w:rPr>
        <w:t>that decision to any court of competent jurisdiction.</w:t>
      </w:r>
    </w:p>
    <w:p w:rsidR="00E47B82" w:rsidRDefault="00E47B82">
      <w:pPr>
        <w:spacing w:line="247" w:lineRule="auto"/>
        <w:rPr>
          <w:sz w:val="23"/>
        </w:rPr>
        <w:sectPr w:rsidR="00E47B82">
          <w:pgSz w:w="12240" w:h="15840"/>
          <w:pgMar w:top="1820" w:right="1100" w:bottom="340" w:left="1120" w:header="0" w:footer="153" w:gutter="0"/>
          <w:cols w:space="720"/>
        </w:sectPr>
      </w:pPr>
    </w:p>
    <w:p w:rsidR="00E47B82" w:rsidRDefault="00C311D2">
      <w:pPr>
        <w:spacing w:before="69"/>
        <w:ind w:left="1313" w:right="1510"/>
        <w:jc w:val="center"/>
        <w:rPr>
          <w:b/>
          <w:sz w:val="32"/>
        </w:rPr>
      </w:pPr>
      <w:r>
        <w:rPr>
          <w:b/>
          <w:sz w:val="32"/>
          <w:u w:val="single"/>
        </w:rPr>
        <w:lastRenderedPageBreak/>
        <w:t>REQUEST</w:t>
      </w:r>
      <w:r>
        <w:rPr>
          <w:b/>
          <w:spacing w:val="-13"/>
          <w:sz w:val="32"/>
          <w:u w:val="single"/>
        </w:rPr>
        <w:t xml:space="preserve"> </w:t>
      </w:r>
      <w:r>
        <w:rPr>
          <w:b/>
          <w:sz w:val="32"/>
          <w:u w:val="single"/>
        </w:rPr>
        <w:t>FOR</w:t>
      </w:r>
      <w:r>
        <w:rPr>
          <w:b/>
          <w:spacing w:val="-20"/>
          <w:sz w:val="32"/>
          <w:u w:val="single"/>
        </w:rPr>
        <w:t xml:space="preserve"> </w:t>
      </w:r>
      <w:r>
        <w:rPr>
          <w:b/>
          <w:sz w:val="32"/>
          <w:u w:val="single"/>
        </w:rPr>
        <w:t>A</w:t>
      </w:r>
      <w:r>
        <w:rPr>
          <w:b/>
          <w:spacing w:val="-20"/>
          <w:sz w:val="32"/>
          <w:u w:val="single"/>
        </w:rPr>
        <w:t xml:space="preserve"> </w:t>
      </w:r>
      <w:r>
        <w:rPr>
          <w:b/>
          <w:sz w:val="32"/>
          <w:u w:val="single"/>
        </w:rPr>
        <w:t>504</w:t>
      </w:r>
      <w:r>
        <w:rPr>
          <w:b/>
          <w:spacing w:val="-4"/>
          <w:sz w:val="32"/>
          <w:u w:val="single"/>
        </w:rPr>
        <w:t xml:space="preserve"> </w:t>
      </w:r>
      <w:r>
        <w:rPr>
          <w:b/>
          <w:sz w:val="32"/>
          <w:u w:val="single"/>
        </w:rPr>
        <w:t>DUE</w:t>
      </w:r>
      <w:r>
        <w:rPr>
          <w:b/>
          <w:spacing w:val="-4"/>
          <w:sz w:val="32"/>
          <w:u w:val="single"/>
        </w:rPr>
        <w:t xml:space="preserve"> </w:t>
      </w:r>
      <w:r>
        <w:rPr>
          <w:b/>
          <w:sz w:val="32"/>
          <w:u w:val="single"/>
        </w:rPr>
        <w:t>PROCESS</w:t>
      </w:r>
      <w:r>
        <w:rPr>
          <w:b/>
          <w:spacing w:val="-4"/>
          <w:sz w:val="32"/>
          <w:u w:val="single"/>
        </w:rPr>
        <w:t xml:space="preserve"> </w:t>
      </w:r>
      <w:r>
        <w:rPr>
          <w:b/>
          <w:spacing w:val="-2"/>
          <w:sz w:val="32"/>
          <w:u w:val="single"/>
        </w:rPr>
        <w:t>HEARING</w:t>
      </w:r>
    </w:p>
    <w:p w:rsidR="00E47B82" w:rsidRDefault="00C311D2">
      <w:pPr>
        <w:spacing w:before="8"/>
        <w:ind w:left="1313" w:right="1510"/>
        <w:jc w:val="center"/>
        <w:rPr>
          <w:i/>
          <w:sz w:val="24"/>
        </w:rPr>
      </w:pPr>
      <w:r>
        <w:rPr>
          <w:i/>
          <w:sz w:val="24"/>
        </w:rPr>
        <w:t>Request</w:t>
      </w:r>
      <w:r>
        <w:rPr>
          <w:i/>
          <w:spacing w:val="-7"/>
          <w:sz w:val="24"/>
        </w:rPr>
        <w:t xml:space="preserve"> </w:t>
      </w:r>
      <w:r>
        <w:rPr>
          <w:i/>
          <w:sz w:val="24"/>
        </w:rPr>
        <w:t>for</w:t>
      </w:r>
      <w:r>
        <w:rPr>
          <w:i/>
          <w:spacing w:val="-6"/>
          <w:sz w:val="24"/>
        </w:rPr>
        <w:t xml:space="preserve"> </w:t>
      </w:r>
      <w:r>
        <w:rPr>
          <w:i/>
          <w:sz w:val="24"/>
        </w:rPr>
        <w:t>an</w:t>
      </w:r>
      <w:r>
        <w:rPr>
          <w:i/>
          <w:spacing w:val="-7"/>
          <w:sz w:val="24"/>
        </w:rPr>
        <w:t xml:space="preserve"> </w:t>
      </w:r>
      <w:r>
        <w:rPr>
          <w:i/>
          <w:sz w:val="24"/>
        </w:rPr>
        <w:t>Impartial</w:t>
      </w:r>
      <w:r>
        <w:rPr>
          <w:i/>
          <w:spacing w:val="-6"/>
          <w:sz w:val="24"/>
        </w:rPr>
        <w:t xml:space="preserve"> </w:t>
      </w:r>
      <w:r>
        <w:rPr>
          <w:i/>
          <w:sz w:val="24"/>
        </w:rPr>
        <w:t>Due</w:t>
      </w:r>
      <w:r>
        <w:rPr>
          <w:i/>
          <w:spacing w:val="-7"/>
          <w:sz w:val="24"/>
        </w:rPr>
        <w:t xml:space="preserve"> </w:t>
      </w:r>
      <w:r>
        <w:rPr>
          <w:i/>
          <w:sz w:val="24"/>
        </w:rPr>
        <w:t>Process</w:t>
      </w:r>
      <w:r>
        <w:rPr>
          <w:i/>
          <w:spacing w:val="-6"/>
          <w:sz w:val="24"/>
        </w:rPr>
        <w:t xml:space="preserve"> </w:t>
      </w:r>
      <w:r>
        <w:rPr>
          <w:i/>
          <w:sz w:val="24"/>
        </w:rPr>
        <w:t>Hearing</w:t>
      </w:r>
      <w:r>
        <w:rPr>
          <w:i/>
          <w:spacing w:val="-7"/>
          <w:sz w:val="24"/>
        </w:rPr>
        <w:t xml:space="preserve"> </w:t>
      </w:r>
      <w:r>
        <w:rPr>
          <w:i/>
          <w:sz w:val="24"/>
        </w:rPr>
        <w:t>Under</w:t>
      </w:r>
      <w:r>
        <w:rPr>
          <w:i/>
          <w:spacing w:val="-6"/>
          <w:sz w:val="24"/>
        </w:rPr>
        <w:t xml:space="preserve"> </w:t>
      </w:r>
      <w:r>
        <w:rPr>
          <w:i/>
          <w:sz w:val="24"/>
        </w:rPr>
        <w:t>Section</w:t>
      </w:r>
      <w:r>
        <w:rPr>
          <w:i/>
          <w:spacing w:val="-6"/>
          <w:sz w:val="24"/>
        </w:rPr>
        <w:t xml:space="preserve"> </w:t>
      </w:r>
      <w:r>
        <w:rPr>
          <w:i/>
          <w:spacing w:val="-5"/>
          <w:sz w:val="24"/>
        </w:rPr>
        <w:t>504</w:t>
      </w:r>
    </w:p>
    <w:p w:rsidR="00E47B82" w:rsidRDefault="00E47B82">
      <w:pPr>
        <w:pStyle w:val="BodyText"/>
        <w:spacing w:before="6"/>
        <w:rPr>
          <w:i/>
          <w:sz w:val="29"/>
        </w:rPr>
      </w:pPr>
    </w:p>
    <w:p w:rsidR="00E47B82" w:rsidRDefault="00C311D2">
      <w:pPr>
        <w:tabs>
          <w:tab w:val="left" w:pos="5139"/>
          <w:tab w:val="left" w:pos="9430"/>
          <w:tab w:val="left" w:pos="9523"/>
        </w:tabs>
        <w:spacing w:line="244" w:lineRule="auto"/>
        <w:ind w:left="230" w:right="470"/>
        <w:rPr>
          <w:sz w:val="28"/>
        </w:rPr>
      </w:pPr>
      <w:r>
        <w:rPr>
          <w:sz w:val="28"/>
        </w:rPr>
        <w:t>Student’s Name:</w:t>
      </w:r>
      <w:r>
        <w:rPr>
          <w:sz w:val="28"/>
          <w:u w:val="single"/>
        </w:rPr>
        <w:tab/>
      </w:r>
      <w:r>
        <w:rPr>
          <w:sz w:val="28"/>
          <w:u w:val="single"/>
        </w:rPr>
        <w:tab/>
      </w:r>
      <w:r>
        <w:rPr>
          <w:sz w:val="28"/>
        </w:rPr>
        <w:t xml:space="preserve"> Parent/Guardian Name:</w:t>
      </w:r>
      <w:r>
        <w:rPr>
          <w:sz w:val="28"/>
          <w:u w:val="single"/>
        </w:rPr>
        <w:tab/>
      </w:r>
      <w:r>
        <w:rPr>
          <w:sz w:val="28"/>
          <w:u w:val="single"/>
        </w:rPr>
        <w:tab/>
      </w:r>
      <w:r>
        <w:rPr>
          <w:sz w:val="28"/>
          <w:u w:val="single"/>
        </w:rPr>
        <w:tab/>
      </w:r>
      <w:r>
        <w:rPr>
          <w:sz w:val="28"/>
        </w:rPr>
        <w:t xml:space="preserve"> </w:t>
      </w:r>
      <w:r>
        <w:rPr>
          <w:spacing w:val="-2"/>
          <w:sz w:val="28"/>
        </w:rPr>
        <w:t>Address:</w:t>
      </w:r>
      <w:r>
        <w:rPr>
          <w:sz w:val="28"/>
          <w:u w:val="single"/>
        </w:rPr>
        <w:tab/>
      </w:r>
      <w:r>
        <w:rPr>
          <w:sz w:val="28"/>
          <w:u w:val="single"/>
        </w:rPr>
        <w:tab/>
      </w:r>
      <w:proofErr w:type="gramStart"/>
      <w:r>
        <w:rPr>
          <w:sz w:val="28"/>
          <w:u w:val="single"/>
        </w:rPr>
        <w:tab/>
      </w:r>
      <w:r>
        <w:rPr>
          <w:spacing w:val="-64"/>
          <w:sz w:val="28"/>
          <w:u w:val="single"/>
        </w:rPr>
        <w:t xml:space="preserve"> </w:t>
      </w:r>
      <w:r>
        <w:rPr>
          <w:sz w:val="28"/>
        </w:rPr>
        <w:t xml:space="preserve"> Phone</w:t>
      </w:r>
      <w:proofErr w:type="gramEnd"/>
      <w:r>
        <w:rPr>
          <w:sz w:val="28"/>
        </w:rPr>
        <w:t xml:space="preserve"> Number:</w:t>
      </w:r>
      <w:r>
        <w:rPr>
          <w:sz w:val="28"/>
          <w:u w:val="single"/>
        </w:rPr>
        <w:tab/>
      </w:r>
    </w:p>
    <w:p w:rsidR="00E47B82" w:rsidRDefault="00C311D2">
      <w:pPr>
        <w:tabs>
          <w:tab w:val="left" w:pos="4572"/>
        </w:tabs>
        <w:spacing w:before="79"/>
        <w:ind w:left="230"/>
        <w:rPr>
          <w:sz w:val="28"/>
        </w:rPr>
      </w:pPr>
      <w:proofErr w:type="spellStart"/>
      <w:r>
        <w:rPr>
          <w:spacing w:val="-2"/>
          <w:sz w:val="28"/>
        </w:rPr>
        <w:t>EMail</w:t>
      </w:r>
      <w:proofErr w:type="spellEnd"/>
      <w:r>
        <w:rPr>
          <w:spacing w:val="-2"/>
          <w:sz w:val="28"/>
        </w:rPr>
        <w:t>:</w:t>
      </w:r>
      <w:r>
        <w:rPr>
          <w:sz w:val="28"/>
          <w:u w:val="single"/>
        </w:rPr>
        <w:tab/>
      </w:r>
    </w:p>
    <w:p w:rsidR="00E47B82" w:rsidRDefault="00E47B82">
      <w:pPr>
        <w:pStyle w:val="BodyText"/>
        <w:rPr>
          <w:sz w:val="20"/>
        </w:rPr>
      </w:pPr>
    </w:p>
    <w:p w:rsidR="00E47B82" w:rsidRDefault="00E47B82">
      <w:pPr>
        <w:pStyle w:val="BodyText"/>
        <w:spacing w:before="7"/>
        <w:rPr>
          <w:sz w:val="25"/>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60"/>
      </w:tblGrid>
      <w:tr w:rsidR="00E47B82">
        <w:trPr>
          <w:trHeight w:val="1960"/>
        </w:trPr>
        <w:tc>
          <w:tcPr>
            <w:tcW w:w="9760" w:type="dxa"/>
          </w:tcPr>
          <w:p w:rsidR="00E47B82" w:rsidRDefault="00C311D2">
            <w:pPr>
              <w:pStyle w:val="TableParagraph"/>
              <w:spacing w:line="244" w:lineRule="auto"/>
              <w:rPr>
                <w:sz w:val="28"/>
              </w:rPr>
            </w:pPr>
            <w:r>
              <w:rPr>
                <w:sz w:val="28"/>
              </w:rPr>
              <w:t>I</w:t>
            </w:r>
            <w:r>
              <w:rPr>
                <w:spacing w:val="-4"/>
                <w:sz w:val="28"/>
              </w:rPr>
              <w:t xml:space="preserve"> </w:t>
            </w:r>
            <w:proofErr w:type="gramStart"/>
            <w:r>
              <w:rPr>
                <w:sz w:val="28"/>
              </w:rPr>
              <w:t>am</w:t>
            </w:r>
            <w:r>
              <w:rPr>
                <w:spacing w:val="-4"/>
                <w:sz w:val="28"/>
              </w:rPr>
              <w:t xml:space="preserve"> </w:t>
            </w:r>
            <w:r>
              <w:rPr>
                <w:sz w:val="28"/>
              </w:rPr>
              <w:t>in</w:t>
            </w:r>
            <w:r>
              <w:rPr>
                <w:spacing w:val="-4"/>
                <w:sz w:val="28"/>
              </w:rPr>
              <w:t xml:space="preserve"> </w:t>
            </w:r>
            <w:r>
              <w:rPr>
                <w:sz w:val="28"/>
              </w:rPr>
              <w:t>disagreement</w:t>
            </w:r>
            <w:proofErr w:type="gramEnd"/>
            <w:r>
              <w:rPr>
                <w:spacing w:val="-4"/>
                <w:sz w:val="28"/>
              </w:rPr>
              <w:t xml:space="preserve"> </w:t>
            </w:r>
            <w:r>
              <w:rPr>
                <w:sz w:val="28"/>
              </w:rPr>
              <w:t>with</w:t>
            </w:r>
            <w:r>
              <w:rPr>
                <w:spacing w:val="-4"/>
                <w:sz w:val="28"/>
              </w:rPr>
              <w:t xml:space="preserve"> </w:t>
            </w:r>
            <w:r>
              <w:rPr>
                <w:sz w:val="28"/>
              </w:rPr>
              <w:t>the</w:t>
            </w:r>
            <w:r>
              <w:rPr>
                <w:spacing w:val="-4"/>
                <w:sz w:val="28"/>
              </w:rPr>
              <w:t xml:space="preserve"> </w:t>
            </w:r>
            <w:r>
              <w:rPr>
                <w:sz w:val="28"/>
              </w:rPr>
              <w:t>following</w:t>
            </w:r>
            <w:r>
              <w:rPr>
                <w:spacing w:val="-4"/>
                <w:sz w:val="28"/>
              </w:rPr>
              <w:t xml:space="preserve"> </w:t>
            </w:r>
            <w:r>
              <w:rPr>
                <w:sz w:val="28"/>
              </w:rPr>
              <w:t>decisions</w:t>
            </w:r>
            <w:r>
              <w:rPr>
                <w:spacing w:val="-4"/>
                <w:sz w:val="28"/>
              </w:rPr>
              <w:t xml:space="preserve"> </w:t>
            </w:r>
            <w:r>
              <w:rPr>
                <w:sz w:val="28"/>
              </w:rPr>
              <w:t>made</w:t>
            </w:r>
            <w:r>
              <w:rPr>
                <w:spacing w:val="-4"/>
                <w:sz w:val="28"/>
              </w:rPr>
              <w:t xml:space="preserve"> </w:t>
            </w:r>
            <w:r>
              <w:rPr>
                <w:sz w:val="28"/>
              </w:rPr>
              <w:t>by</w:t>
            </w:r>
            <w:r>
              <w:rPr>
                <w:spacing w:val="-4"/>
                <w:sz w:val="28"/>
              </w:rPr>
              <w:t xml:space="preserve"> </w:t>
            </w:r>
            <w:r>
              <w:rPr>
                <w:sz w:val="28"/>
              </w:rPr>
              <w:t>the</w:t>
            </w:r>
            <w:r>
              <w:rPr>
                <w:spacing w:val="-4"/>
                <w:sz w:val="28"/>
              </w:rPr>
              <w:t xml:space="preserve"> </w:t>
            </w:r>
            <w:r>
              <w:rPr>
                <w:sz w:val="28"/>
              </w:rPr>
              <w:t>District</w:t>
            </w:r>
            <w:r>
              <w:rPr>
                <w:spacing w:val="-4"/>
                <w:sz w:val="28"/>
              </w:rPr>
              <w:t xml:space="preserve"> </w:t>
            </w:r>
            <w:r>
              <w:rPr>
                <w:sz w:val="28"/>
              </w:rPr>
              <w:t>pertaining to my child’s identification/evaluation/educational placement under Section 504:</w:t>
            </w:r>
          </w:p>
        </w:tc>
      </w:tr>
      <w:tr w:rsidR="00E47B82">
        <w:trPr>
          <w:trHeight w:val="2019"/>
        </w:trPr>
        <w:tc>
          <w:tcPr>
            <w:tcW w:w="9760" w:type="dxa"/>
          </w:tcPr>
          <w:p w:rsidR="00E47B82" w:rsidRDefault="00C311D2">
            <w:pPr>
              <w:pStyle w:val="TableParagraph"/>
              <w:spacing w:line="244" w:lineRule="auto"/>
              <w:rPr>
                <w:sz w:val="28"/>
              </w:rPr>
            </w:pPr>
            <w:r>
              <w:rPr>
                <w:sz w:val="28"/>
              </w:rPr>
              <w:t>Please describe the facts and circumstances giving rise to the disagreement: (Please</w:t>
            </w:r>
            <w:r>
              <w:rPr>
                <w:spacing w:val="-4"/>
                <w:sz w:val="28"/>
              </w:rPr>
              <w:t xml:space="preserve"> </w:t>
            </w:r>
            <w:r>
              <w:rPr>
                <w:sz w:val="28"/>
              </w:rPr>
              <w:t>state</w:t>
            </w:r>
            <w:r>
              <w:rPr>
                <w:spacing w:val="-4"/>
                <w:sz w:val="28"/>
              </w:rPr>
              <w:t xml:space="preserve"> </w:t>
            </w:r>
            <w:r>
              <w:rPr>
                <w:sz w:val="28"/>
              </w:rPr>
              <w:t>the</w:t>
            </w:r>
            <w:r>
              <w:rPr>
                <w:spacing w:val="-4"/>
                <w:sz w:val="28"/>
              </w:rPr>
              <w:t xml:space="preserve"> </w:t>
            </w:r>
            <w:r>
              <w:rPr>
                <w:sz w:val="28"/>
              </w:rPr>
              <w:t>background</w:t>
            </w:r>
            <w:r>
              <w:rPr>
                <w:spacing w:val="-4"/>
                <w:sz w:val="28"/>
              </w:rPr>
              <w:t xml:space="preserve"> </w:t>
            </w:r>
            <w:r>
              <w:rPr>
                <w:sz w:val="28"/>
              </w:rPr>
              <w:t>leading</w:t>
            </w:r>
            <w:r>
              <w:rPr>
                <w:spacing w:val="-4"/>
                <w:sz w:val="28"/>
              </w:rPr>
              <w:t xml:space="preserve"> </w:t>
            </w:r>
            <w:r>
              <w:rPr>
                <w:sz w:val="28"/>
              </w:rPr>
              <w:t>to</w:t>
            </w:r>
            <w:r>
              <w:rPr>
                <w:spacing w:val="-4"/>
                <w:sz w:val="28"/>
              </w:rPr>
              <w:t xml:space="preserve"> </w:t>
            </w:r>
            <w:r>
              <w:rPr>
                <w:sz w:val="28"/>
              </w:rPr>
              <w:t>the</w:t>
            </w:r>
            <w:r>
              <w:rPr>
                <w:spacing w:val="-4"/>
                <w:sz w:val="28"/>
              </w:rPr>
              <w:t xml:space="preserve"> </w:t>
            </w:r>
            <w:r>
              <w:rPr>
                <w:sz w:val="28"/>
              </w:rPr>
              <w:t>disagreement</w:t>
            </w:r>
            <w:r>
              <w:rPr>
                <w:spacing w:val="-4"/>
                <w:sz w:val="28"/>
              </w:rPr>
              <w:t xml:space="preserve"> </w:t>
            </w:r>
            <w:r>
              <w:rPr>
                <w:sz w:val="28"/>
              </w:rPr>
              <w:t>and</w:t>
            </w:r>
            <w:r>
              <w:rPr>
                <w:spacing w:val="-4"/>
                <w:sz w:val="28"/>
              </w:rPr>
              <w:t xml:space="preserve"> </w:t>
            </w:r>
            <w:r>
              <w:rPr>
                <w:sz w:val="28"/>
              </w:rPr>
              <w:t>why</w:t>
            </w:r>
            <w:r>
              <w:rPr>
                <w:spacing w:val="-4"/>
                <w:sz w:val="28"/>
              </w:rPr>
              <w:t xml:space="preserve"> </w:t>
            </w:r>
            <w:r>
              <w:rPr>
                <w:sz w:val="28"/>
              </w:rPr>
              <w:t>you</w:t>
            </w:r>
            <w:r>
              <w:rPr>
                <w:spacing w:val="-4"/>
                <w:sz w:val="28"/>
              </w:rPr>
              <w:t xml:space="preserve"> </w:t>
            </w:r>
            <w:r>
              <w:rPr>
                <w:sz w:val="28"/>
              </w:rPr>
              <w:t>disagree with the multidisciplinary team’s decision(s)</w:t>
            </w:r>
            <w:proofErr w:type="gramStart"/>
            <w:r>
              <w:rPr>
                <w:sz w:val="28"/>
              </w:rPr>
              <w:t>.)(</w:t>
            </w:r>
            <w:proofErr w:type="gramEnd"/>
            <w:r>
              <w:rPr>
                <w:sz w:val="28"/>
              </w:rPr>
              <w:t xml:space="preserve">Attach an additional sheet as </w:t>
            </w:r>
            <w:r>
              <w:rPr>
                <w:spacing w:val="-2"/>
                <w:sz w:val="28"/>
              </w:rPr>
              <w:t>necessary.)</w:t>
            </w:r>
          </w:p>
        </w:tc>
      </w:tr>
      <w:tr w:rsidR="00E47B82">
        <w:trPr>
          <w:trHeight w:val="1100"/>
        </w:trPr>
        <w:tc>
          <w:tcPr>
            <w:tcW w:w="9760" w:type="dxa"/>
          </w:tcPr>
          <w:p w:rsidR="00E47B82" w:rsidRDefault="00C311D2">
            <w:pPr>
              <w:pStyle w:val="TableParagraph"/>
              <w:ind w:right="0"/>
              <w:rPr>
                <w:sz w:val="28"/>
              </w:rPr>
            </w:pPr>
            <w:r>
              <w:rPr>
                <w:sz w:val="28"/>
              </w:rPr>
              <w:t>Please</w:t>
            </w:r>
            <w:r>
              <w:rPr>
                <w:spacing w:val="-7"/>
                <w:sz w:val="28"/>
              </w:rPr>
              <w:t xml:space="preserve"> </w:t>
            </w:r>
            <w:r>
              <w:rPr>
                <w:sz w:val="28"/>
              </w:rPr>
              <w:t>state</w:t>
            </w:r>
            <w:r>
              <w:rPr>
                <w:spacing w:val="-4"/>
                <w:sz w:val="28"/>
              </w:rPr>
              <w:t xml:space="preserve"> </w:t>
            </w:r>
            <w:r>
              <w:rPr>
                <w:sz w:val="28"/>
              </w:rPr>
              <w:t>the</w:t>
            </w:r>
            <w:r>
              <w:rPr>
                <w:spacing w:val="-5"/>
                <w:sz w:val="28"/>
              </w:rPr>
              <w:t xml:space="preserve"> </w:t>
            </w:r>
            <w:r>
              <w:rPr>
                <w:sz w:val="28"/>
              </w:rPr>
              <w:t>specific</w:t>
            </w:r>
            <w:r>
              <w:rPr>
                <w:spacing w:val="-4"/>
                <w:sz w:val="28"/>
              </w:rPr>
              <w:t xml:space="preserve"> </w:t>
            </w:r>
            <w:r>
              <w:rPr>
                <w:sz w:val="28"/>
              </w:rPr>
              <w:t>issues</w:t>
            </w:r>
            <w:r>
              <w:rPr>
                <w:spacing w:val="-5"/>
                <w:sz w:val="28"/>
              </w:rPr>
              <w:t xml:space="preserve"> </w:t>
            </w:r>
            <w:r>
              <w:rPr>
                <w:sz w:val="28"/>
              </w:rPr>
              <w:t>to</w:t>
            </w:r>
            <w:r>
              <w:rPr>
                <w:spacing w:val="-4"/>
                <w:sz w:val="28"/>
              </w:rPr>
              <w:t xml:space="preserve"> </w:t>
            </w:r>
            <w:r>
              <w:rPr>
                <w:sz w:val="28"/>
              </w:rPr>
              <w:t>be</w:t>
            </w:r>
            <w:r>
              <w:rPr>
                <w:spacing w:val="-5"/>
                <w:sz w:val="28"/>
              </w:rPr>
              <w:t xml:space="preserve"> </w:t>
            </w:r>
            <w:r>
              <w:rPr>
                <w:sz w:val="28"/>
              </w:rPr>
              <w:t>decided</w:t>
            </w:r>
            <w:r>
              <w:rPr>
                <w:spacing w:val="-4"/>
                <w:sz w:val="28"/>
              </w:rPr>
              <w:t xml:space="preserve"> </w:t>
            </w:r>
            <w:r>
              <w:rPr>
                <w:sz w:val="28"/>
              </w:rPr>
              <w:t>at</w:t>
            </w:r>
            <w:r>
              <w:rPr>
                <w:spacing w:val="-5"/>
                <w:sz w:val="28"/>
              </w:rPr>
              <w:t xml:space="preserve"> </w:t>
            </w:r>
            <w:r>
              <w:rPr>
                <w:sz w:val="28"/>
              </w:rPr>
              <w:t>the</w:t>
            </w:r>
            <w:r>
              <w:rPr>
                <w:spacing w:val="-4"/>
                <w:sz w:val="28"/>
              </w:rPr>
              <w:t xml:space="preserve"> </w:t>
            </w:r>
            <w:r>
              <w:rPr>
                <w:sz w:val="28"/>
              </w:rPr>
              <w:t>due</w:t>
            </w:r>
            <w:r>
              <w:rPr>
                <w:spacing w:val="-5"/>
                <w:sz w:val="28"/>
              </w:rPr>
              <w:t xml:space="preserve"> </w:t>
            </w:r>
            <w:r>
              <w:rPr>
                <w:sz w:val="28"/>
              </w:rPr>
              <w:t>process</w:t>
            </w:r>
            <w:r>
              <w:rPr>
                <w:spacing w:val="-4"/>
                <w:sz w:val="28"/>
              </w:rPr>
              <w:t xml:space="preserve"> </w:t>
            </w:r>
            <w:r>
              <w:rPr>
                <w:spacing w:val="-2"/>
                <w:sz w:val="28"/>
              </w:rPr>
              <w:t>hearing:</w:t>
            </w:r>
          </w:p>
        </w:tc>
      </w:tr>
      <w:tr w:rsidR="00E47B82">
        <w:trPr>
          <w:trHeight w:val="1819"/>
        </w:trPr>
        <w:tc>
          <w:tcPr>
            <w:tcW w:w="9760" w:type="dxa"/>
          </w:tcPr>
          <w:p w:rsidR="00E47B82" w:rsidRDefault="00C311D2">
            <w:pPr>
              <w:pStyle w:val="TableParagraph"/>
              <w:spacing w:before="116" w:line="244" w:lineRule="auto"/>
              <w:ind w:right="158"/>
              <w:jc w:val="both"/>
              <w:rPr>
                <w:sz w:val="28"/>
              </w:rPr>
            </w:pPr>
            <w:r>
              <w:rPr>
                <w:sz w:val="28"/>
              </w:rPr>
              <w:t>Please</w:t>
            </w:r>
            <w:r>
              <w:rPr>
                <w:spacing w:val="-4"/>
                <w:sz w:val="28"/>
              </w:rPr>
              <w:t xml:space="preserve"> </w:t>
            </w:r>
            <w:r>
              <w:rPr>
                <w:sz w:val="28"/>
              </w:rPr>
              <w:t>describe</w:t>
            </w:r>
            <w:r>
              <w:rPr>
                <w:spacing w:val="-4"/>
                <w:sz w:val="28"/>
              </w:rPr>
              <w:t xml:space="preserve"> </w:t>
            </w:r>
            <w:r>
              <w:rPr>
                <w:sz w:val="28"/>
              </w:rPr>
              <w:t>the</w:t>
            </w:r>
            <w:r>
              <w:rPr>
                <w:spacing w:val="-4"/>
                <w:sz w:val="28"/>
              </w:rPr>
              <w:t xml:space="preserve"> </w:t>
            </w:r>
            <w:r>
              <w:rPr>
                <w:sz w:val="28"/>
              </w:rPr>
              <w:t>relief</w:t>
            </w:r>
            <w:r>
              <w:rPr>
                <w:spacing w:val="-4"/>
                <w:sz w:val="28"/>
              </w:rPr>
              <w:t xml:space="preserve"> </w:t>
            </w:r>
            <w:r>
              <w:rPr>
                <w:sz w:val="28"/>
              </w:rPr>
              <w:t>you</w:t>
            </w:r>
            <w:r>
              <w:rPr>
                <w:spacing w:val="-4"/>
                <w:sz w:val="28"/>
              </w:rPr>
              <w:t xml:space="preserve"> </w:t>
            </w:r>
            <w:r>
              <w:rPr>
                <w:sz w:val="28"/>
              </w:rPr>
              <w:t>are</w:t>
            </w:r>
            <w:r>
              <w:rPr>
                <w:spacing w:val="-4"/>
                <w:sz w:val="28"/>
              </w:rPr>
              <w:t xml:space="preserve"> </w:t>
            </w:r>
            <w:r>
              <w:rPr>
                <w:sz w:val="28"/>
              </w:rPr>
              <w:t>requesting</w:t>
            </w:r>
            <w:r>
              <w:rPr>
                <w:spacing w:val="-4"/>
                <w:sz w:val="28"/>
              </w:rPr>
              <w:t xml:space="preserve"> </w:t>
            </w:r>
            <w:r>
              <w:rPr>
                <w:sz w:val="28"/>
              </w:rPr>
              <w:t>through</w:t>
            </w:r>
            <w:r>
              <w:rPr>
                <w:spacing w:val="-4"/>
                <w:sz w:val="28"/>
              </w:rPr>
              <w:t xml:space="preserve"> </w:t>
            </w:r>
            <w:r>
              <w:rPr>
                <w:sz w:val="28"/>
              </w:rPr>
              <w:t>the</w:t>
            </w:r>
            <w:r>
              <w:rPr>
                <w:spacing w:val="-4"/>
                <w:sz w:val="28"/>
              </w:rPr>
              <w:t xml:space="preserve"> </w:t>
            </w:r>
            <w:r>
              <w:rPr>
                <w:sz w:val="28"/>
              </w:rPr>
              <w:t>due</w:t>
            </w:r>
            <w:r>
              <w:rPr>
                <w:spacing w:val="-4"/>
                <w:sz w:val="28"/>
              </w:rPr>
              <w:t xml:space="preserve"> </w:t>
            </w:r>
            <w:r>
              <w:rPr>
                <w:sz w:val="28"/>
              </w:rPr>
              <w:t>process</w:t>
            </w:r>
            <w:r>
              <w:rPr>
                <w:spacing w:val="-4"/>
                <w:sz w:val="28"/>
              </w:rPr>
              <w:t xml:space="preserve"> </w:t>
            </w:r>
            <w:r>
              <w:rPr>
                <w:sz w:val="28"/>
              </w:rPr>
              <w:t>hearing</w:t>
            </w:r>
            <w:r>
              <w:rPr>
                <w:spacing w:val="-4"/>
                <w:sz w:val="28"/>
              </w:rPr>
              <w:t xml:space="preserve"> </w:t>
            </w:r>
            <w:r>
              <w:rPr>
                <w:sz w:val="28"/>
              </w:rPr>
              <w:t>(what result</w:t>
            </w:r>
            <w:r>
              <w:rPr>
                <w:spacing w:val="-4"/>
                <w:sz w:val="28"/>
              </w:rPr>
              <w:t xml:space="preserve"> </w:t>
            </w:r>
            <w:r>
              <w:rPr>
                <w:sz w:val="28"/>
              </w:rPr>
              <w:t>you</w:t>
            </w:r>
            <w:r>
              <w:rPr>
                <w:spacing w:val="-4"/>
                <w:sz w:val="28"/>
              </w:rPr>
              <w:t xml:space="preserve"> </w:t>
            </w:r>
            <w:r>
              <w:rPr>
                <w:sz w:val="28"/>
              </w:rPr>
              <w:t>would</w:t>
            </w:r>
            <w:r>
              <w:rPr>
                <w:spacing w:val="-4"/>
                <w:sz w:val="28"/>
              </w:rPr>
              <w:t xml:space="preserve"> </w:t>
            </w:r>
            <w:r>
              <w:rPr>
                <w:sz w:val="28"/>
              </w:rPr>
              <w:t>like</w:t>
            </w:r>
            <w:r>
              <w:rPr>
                <w:spacing w:val="-4"/>
                <w:sz w:val="28"/>
              </w:rPr>
              <w:t xml:space="preserve"> </w:t>
            </w:r>
            <w:r>
              <w:rPr>
                <w:sz w:val="28"/>
              </w:rPr>
              <w:t>the</w:t>
            </w:r>
            <w:r>
              <w:rPr>
                <w:spacing w:val="-4"/>
                <w:sz w:val="28"/>
              </w:rPr>
              <w:t xml:space="preserve"> </w:t>
            </w:r>
            <w:r>
              <w:rPr>
                <w:sz w:val="28"/>
              </w:rPr>
              <w:t>hearing</w:t>
            </w:r>
            <w:r>
              <w:rPr>
                <w:spacing w:val="-4"/>
                <w:sz w:val="28"/>
              </w:rPr>
              <w:t xml:space="preserve"> </w:t>
            </w:r>
            <w:r>
              <w:rPr>
                <w:sz w:val="28"/>
              </w:rPr>
              <w:t>officer</w:t>
            </w:r>
            <w:r>
              <w:rPr>
                <w:spacing w:val="-4"/>
                <w:sz w:val="28"/>
              </w:rPr>
              <w:t xml:space="preserve"> </w:t>
            </w:r>
            <w:r>
              <w:rPr>
                <w:sz w:val="28"/>
              </w:rPr>
              <w:t>to</w:t>
            </w:r>
            <w:r>
              <w:rPr>
                <w:spacing w:val="-4"/>
                <w:sz w:val="28"/>
              </w:rPr>
              <w:t xml:space="preserve"> </w:t>
            </w:r>
            <w:r>
              <w:rPr>
                <w:sz w:val="28"/>
              </w:rPr>
              <w:t>provide</w:t>
            </w:r>
            <w:r>
              <w:rPr>
                <w:spacing w:val="-4"/>
                <w:sz w:val="28"/>
              </w:rPr>
              <w:t xml:space="preserve"> </w:t>
            </w:r>
            <w:r>
              <w:rPr>
                <w:sz w:val="28"/>
              </w:rPr>
              <w:t>if</w:t>
            </w:r>
            <w:r>
              <w:rPr>
                <w:spacing w:val="-4"/>
                <w:sz w:val="28"/>
              </w:rPr>
              <w:t xml:space="preserve"> </w:t>
            </w:r>
            <w:r>
              <w:rPr>
                <w:sz w:val="28"/>
              </w:rPr>
              <w:t>the</w:t>
            </w:r>
            <w:r>
              <w:rPr>
                <w:spacing w:val="-4"/>
                <w:sz w:val="28"/>
              </w:rPr>
              <w:t xml:space="preserve"> </w:t>
            </w:r>
            <w:r>
              <w:rPr>
                <w:sz w:val="28"/>
              </w:rPr>
              <w:t>hearing</w:t>
            </w:r>
            <w:r>
              <w:rPr>
                <w:spacing w:val="-4"/>
                <w:sz w:val="28"/>
              </w:rPr>
              <w:t xml:space="preserve"> </w:t>
            </w:r>
            <w:r>
              <w:rPr>
                <w:sz w:val="28"/>
              </w:rPr>
              <w:t>officer</w:t>
            </w:r>
            <w:r>
              <w:rPr>
                <w:spacing w:val="-4"/>
                <w:sz w:val="28"/>
              </w:rPr>
              <w:t xml:space="preserve"> </w:t>
            </w:r>
            <w:r>
              <w:rPr>
                <w:sz w:val="28"/>
              </w:rPr>
              <w:t>decides</w:t>
            </w:r>
            <w:r>
              <w:rPr>
                <w:spacing w:val="-4"/>
                <w:sz w:val="28"/>
              </w:rPr>
              <w:t xml:space="preserve"> </w:t>
            </w:r>
            <w:r>
              <w:rPr>
                <w:sz w:val="28"/>
              </w:rPr>
              <w:t>in your favor):</w:t>
            </w:r>
          </w:p>
        </w:tc>
      </w:tr>
    </w:tbl>
    <w:p w:rsidR="00E47B82" w:rsidRDefault="00E47B82">
      <w:pPr>
        <w:pStyle w:val="BodyText"/>
        <w:rPr>
          <w:sz w:val="20"/>
        </w:rPr>
      </w:pPr>
    </w:p>
    <w:p w:rsidR="00E47B82" w:rsidRDefault="00E47B82">
      <w:pPr>
        <w:pStyle w:val="BodyText"/>
        <w:rPr>
          <w:sz w:val="20"/>
        </w:rPr>
      </w:pPr>
    </w:p>
    <w:p w:rsidR="00E47B82" w:rsidRDefault="00E47B82">
      <w:pPr>
        <w:pStyle w:val="BodyText"/>
        <w:rPr>
          <w:sz w:val="20"/>
        </w:rPr>
      </w:pPr>
    </w:p>
    <w:p w:rsidR="00E47B82" w:rsidRDefault="00E47B82">
      <w:pPr>
        <w:pStyle w:val="BodyText"/>
        <w:rPr>
          <w:sz w:val="20"/>
        </w:rPr>
      </w:pPr>
    </w:p>
    <w:p w:rsidR="00E47B82" w:rsidRDefault="00E47B82">
      <w:pPr>
        <w:pStyle w:val="BodyText"/>
        <w:rPr>
          <w:sz w:val="20"/>
        </w:rPr>
      </w:pPr>
    </w:p>
    <w:p w:rsidR="00E47B82" w:rsidRDefault="00E47B82">
      <w:pPr>
        <w:pStyle w:val="BodyText"/>
        <w:rPr>
          <w:sz w:val="20"/>
        </w:rPr>
      </w:pPr>
    </w:p>
    <w:p w:rsidR="00E47B82" w:rsidRDefault="00E47B82">
      <w:pPr>
        <w:pStyle w:val="BodyText"/>
        <w:rPr>
          <w:sz w:val="20"/>
        </w:rPr>
      </w:pPr>
    </w:p>
    <w:p w:rsidR="00E47B82" w:rsidRDefault="00C311D2">
      <w:pPr>
        <w:pStyle w:val="BodyText"/>
        <w:spacing w:before="7"/>
        <w:rPr>
          <w:sz w:val="27"/>
        </w:rPr>
      </w:pPr>
      <w:r>
        <w:pict>
          <v:shape id="docshape2" o:spid="_x0000_s1027" style="position:absolute;margin-left:68pt;margin-top:17.1pt;width:3in;height:.1pt;z-index:-15728640;mso-wrap-distance-left:0;mso-wrap-distance-right:0;mso-position-horizontal-relative:page" coordorigin="1360,342" coordsize="4320,0" path="m1360,342r4320,e" filled="f" strokeweight="1pt">
            <v:path arrowok="t"/>
            <w10:wrap type="topAndBottom" anchorx="page"/>
          </v:shape>
        </w:pict>
      </w:r>
      <w:r>
        <w:pict>
          <v:shape id="docshape3" o:spid="_x0000_s1026" style="position:absolute;margin-left:357pt;margin-top:17.1pt;width:143pt;height:.1pt;z-index:-15728128;mso-wrap-distance-left:0;mso-wrap-distance-right:0;mso-position-horizontal-relative:page" coordorigin="7140,342" coordsize="2860,0" path="m7140,342r2860,e" filled="f" strokeweight="1pt">
            <v:path arrowok="t"/>
            <w10:wrap type="topAndBottom" anchorx="page"/>
          </v:shape>
        </w:pict>
      </w:r>
    </w:p>
    <w:p w:rsidR="00E47B82" w:rsidRDefault="00C311D2">
      <w:pPr>
        <w:tabs>
          <w:tab w:val="left" w:pos="5990"/>
        </w:tabs>
        <w:spacing w:before="36"/>
        <w:ind w:left="230"/>
        <w:rPr>
          <w:sz w:val="28"/>
        </w:rPr>
      </w:pPr>
      <w:r>
        <w:rPr>
          <w:sz w:val="28"/>
        </w:rPr>
        <w:t>Signature</w:t>
      </w:r>
      <w:r>
        <w:rPr>
          <w:spacing w:val="-6"/>
          <w:sz w:val="28"/>
        </w:rPr>
        <w:t xml:space="preserve"> </w:t>
      </w:r>
      <w:r>
        <w:rPr>
          <w:sz w:val="28"/>
        </w:rPr>
        <w:t>of</w:t>
      </w:r>
      <w:r>
        <w:rPr>
          <w:spacing w:val="-5"/>
          <w:sz w:val="28"/>
        </w:rPr>
        <w:t xml:space="preserve"> </w:t>
      </w:r>
      <w:r>
        <w:rPr>
          <w:spacing w:val="-2"/>
          <w:sz w:val="28"/>
        </w:rPr>
        <w:t>parent/escort</w:t>
      </w:r>
      <w:r>
        <w:rPr>
          <w:sz w:val="28"/>
        </w:rPr>
        <w:tab/>
        <w:t>Date</w:t>
      </w:r>
      <w:r>
        <w:rPr>
          <w:spacing w:val="-5"/>
          <w:sz w:val="28"/>
        </w:rPr>
        <w:t xml:space="preserve"> </w:t>
      </w:r>
      <w:r>
        <w:rPr>
          <w:sz w:val="28"/>
        </w:rPr>
        <w:t>of</w:t>
      </w:r>
      <w:r>
        <w:rPr>
          <w:spacing w:val="-3"/>
          <w:sz w:val="28"/>
        </w:rPr>
        <w:t xml:space="preserve"> </w:t>
      </w:r>
      <w:r>
        <w:rPr>
          <w:spacing w:val="-2"/>
          <w:sz w:val="28"/>
        </w:rPr>
        <w:t>Signature</w:t>
      </w:r>
    </w:p>
    <w:sectPr w:rsidR="00E47B82">
      <w:pgSz w:w="12240" w:h="15840"/>
      <w:pgMar w:top="1640" w:right="1100" w:bottom="340" w:left="1120" w:header="0"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1D2" w:rsidRDefault="00C311D2">
      <w:r>
        <w:separator/>
      </w:r>
    </w:p>
  </w:endnote>
  <w:endnote w:type="continuationSeparator" w:id="0">
    <w:p w:rsidR="00C311D2" w:rsidRDefault="00C3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B82" w:rsidRDefault="00C311D2">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66.55pt;margin-top:773.35pt;width:55.15pt;height:14.2pt;z-index:-251658752;mso-position-horizontal-relative:page;mso-position-vertical-relative:page" filled="f" stroked="f">
          <v:textbox inset="0,0,0,0">
            <w:txbxContent>
              <w:p w:rsidR="00E47B82" w:rsidRDefault="00C311D2">
                <w:pPr>
                  <w:spacing w:before="10"/>
                  <w:ind w:left="20"/>
                </w:pPr>
                <w:r>
                  <w:rPr>
                    <w:spacing w:val="-2"/>
                  </w:rPr>
                  <w:t>DL0042417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1D2" w:rsidRDefault="00C311D2">
      <w:r>
        <w:separator/>
      </w:r>
    </w:p>
  </w:footnote>
  <w:footnote w:type="continuationSeparator" w:id="0">
    <w:p w:rsidR="00C311D2" w:rsidRDefault="00C3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31D7"/>
    <w:multiLevelType w:val="hybridMultilevel"/>
    <w:tmpl w:val="74567C7C"/>
    <w:lvl w:ilvl="0" w:tplc="1D50F8C8">
      <w:start w:val="1"/>
      <w:numFmt w:val="decimal"/>
      <w:lvlText w:val="%1."/>
      <w:lvlJc w:val="left"/>
      <w:pPr>
        <w:ind w:left="321" w:hanging="600"/>
        <w:jc w:val="left"/>
      </w:pPr>
      <w:rPr>
        <w:rFonts w:ascii="Times New Roman" w:eastAsia="Times New Roman" w:hAnsi="Times New Roman" w:cs="Times New Roman" w:hint="default"/>
        <w:b w:val="0"/>
        <w:bCs w:val="0"/>
        <w:i w:val="0"/>
        <w:iCs w:val="0"/>
        <w:spacing w:val="-1"/>
        <w:w w:val="100"/>
        <w:sz w:val="23"/>
        <w:szCs w:val="23"/>
        <w:lang w:val="en-US" w:eastAsia="en-US" w:bidi="ar-SA"/>
      </w:rPr>
    </w:lvl>
    <w:lvl w:ilvl="1" w:tplc="DD22F5FE">
      <w:start w:val="1"/>
      <w:numFmt w:val="lowerLetter"/>
      <w:lvlText w:val="%2."/>
      <w:lvlJc w:val="left"/>
      <w:pPr>
        <w:ind w:left="1761" w:hanging="705"/>
        <w:jc w:val="right"/>
      </w:pPr>
      <w:rPr>
        <w:rFonts w:ascii="Times New Roman" w:eastAsia="Times New Roman" w:hAnsi="Times New Roman" w:cs="Times New Roman" w:hint="default"/>
        <w:b w:val="0"/>
        <w:bCs w:val="0"/>
        <w:i w:val="0"/>
        <w:iCs w:val="0"/>
        <w:spacing w:val="-1"/>
        <w:w w:val="100"/>
        <w:sz w:val="23"/>
        <w:szCs w:val="23"/>
        <w:lang w:val="en-US" w:eastAsia="en-US" w:bidi="ar-SA"/>
      </w:rPr>
    </w:lvl>
    <w:lvl w:ilvl="2" w:tplc="9FE46556">
      <w:numFmt w:val="bullet"/>
      <w:lvlText w:val="•"/>
      <w:lvlJc w:val="left"/>
      <w:pPr>
        <w:ind w:left="2677" w:hanging="705"/>
      </w:pPr>
      <w:rPr>
        <w:rFonts w:hint="default"/>
        <w:lang w:val="en-US" w:eastAsia="en-US" w:bidi="ar-SA"/>
      </w:rPr>
    </w:lvl>
    <w:lvl w:ilvl="3" w:tplc="F9827480">
      <w:numFmt w:val="bullet"/>
      <w:lvlText w:val="•"/>
      <w:lvlJc w:val="left"/>
      <w:pPr>
        <w:ind w:left="3595" w:hanging="705"/>
      </w:pPr>
      <w:rPr>
        <w:rFonts w:hint="default"/>
        <w:lang w:val="en-US" w:eastAsia="en-US" w:bidi="ar-SA"/>
      </w:rPr>
    </w:lvl>
    <w:lvl w:ilvl="4" w:tplc="E07A576A">
      <w:numFmt w:val="bullet"/>
      <w:lvlText w:val="•"/>
      <w:lvlJc w:val="left"/>
      <w:pPr>
        <w:ind w:left="4513" w:hanging="705"/>
      </w:pPr>
      <w:rPr>
        <w:rFonts w:hint="default"/>
        <w:lang w:val="en-US" w:eastAsia="en-US" w:bidi="ar-SA"/>
      </w:rPr>
    </w:lvl>
    <w:lvl w:ilvl="5" w:tplc="E524365C">
      <w:numFmt w:val="bullet"/>
      <w:lvlText w:val="•"/>
      <w:lvlJc w:val="left"/>
      <w:pPr>
        <w:ind w:left="5431" w:hanging="705"/>
      </w:pPr>
      <w:rPr>
        <w:rFonts w:hint="default"/>
        <w:lang w:val="en-US" w:eastAsia="en-US" w:bidi="ar-SA"/>
      </w:rPr>
    </w:lvl>
    <w:lvl w:ilvl="6" w:tplc="E3A24CDC">
      <w:numFmt w:val="bullet"/>
      <w:lvlText w:val="•"/>
      <w:lvlJc w:val="left"/>
      <w:pPr>
        <w:ind w:left="6348" w:hanging="705"/>
      </w:pPr>
      <w:rPr>
        <w:rFonts w:hint="default"/>
        <w:lang w:val="en-US" w:eastAsia="en-US" w:bidi="ar-SA"/>
      </w:rPr>
    </w:lvl>
    <w:lvl w:ilvl="7" w:tplc="F2BE0BDE">
      <w:numFmt w:val="bullet"/>
      <w:lvlText w:val="•"/>
      <w:lvlJc w:val="left"/>
      <w:pPr>
        <w:ind w:left="7266" w:hanging="705"/>
      </w:pPr>
      <w:rPr>
        <w:rFonts w:hint="default"/>
        <w:lang w:val="en-US" w:eastAsia="en-US" w:bidi="ar-SA"/>
      </w:rPr>
    </w:lvl>
    <w:lvl w:ilvl="8" w:tplc="AB289B44">
      <w:numFmt w:val="bullet"/>
      <w:lvlText w:val="•"/>
      <w:lvlJc w:val="left"/>
      <w:pPr>
        <w:ind w:left="8184" w:hanging="705"/>
      </w:pPr>
      <w:rPr>
        <w:rFonts w:hint="default"/>
        <w:lang w:val="en-US" w:eastAsia="en-US" w:bidi="ar-SA"/>
      </w:rPr>
    </w:lvl>
  </w:abstractNum>
  <w:abstractNum w:abstractNumId="1" w15:restartNumberingAfterBreak="0">
    <w:nsid w:val="207D1659"/>
    <w:multiLevelType w:val="hybridMultilevel"/>
    <w:tmpl w:val="FA3EC178"/>
    <w:lvl w:ilvl="0" w:tplc="A85C3B44">
      <w:start w:val="6"/>
      <w:numFmt w:val="decimal"/>
      <w:lvlText w:val="%1."/>
      <w:lvlJc w:val="left"/>
      <w:pPr>
        <w:ind w:left="231" w:hanging="720"/>
        <w:jc w:val="left"/>
      </w:pPr>
      <w:rPr>
        <w:rFonts w:ascii="Times New Roman" w:eastAsia="Times New Roman" w:hAnsi="Times New Roman" w:cs="Times New Roman" w:hint="default"/>
        <w:b w:val="0"/>
        <w:bCs w:val="0"/>
        <w:i w:val="0"/>
        <w:iCs w:val="0"/>
        <w:spacing w:val="-1"/>
        <w:w w:val="100"/>
        <w:sz w:val="23"/>
        <w:szCs w:val="23"/>
        <w:lang w:val="en-US" w:eastAsia="en-US" w:bidi="ar-SA"/>
      </w:rPr>
    </w:lvl>
    <w:lvl w:ilvl="1" w:tplc="31E80C5A">
      <w:numFmt w:val="bullet"/>
      <w:lvlText w:val="•"/>
      <w:lvlJc w:val="left"/>
      <w:pPr>
        <w:ind w:left="1218" w:hanging="720"/>
      </w:pPr>
      <w:rPr>
        <w:rFonts w:hint="default"/>
        <w:lang w:val="en-US" w:eastAsia="en-US" w:bidi="ar-SA"/>
      </w:rPr>
    </w:lvl>
    <w:lvl w:ilvl="2" w:tplc="12D4C34A">
      <w:numFmt w:val="bullet"/>
      <w:lvlText w:val="•"/>
      <w:lvlJc w:val="left"/>
      <w:pPr>
        <w:ind w:left="2196" w:hanging="720"/>
      </w:pPr>
      <w:rPr>
        <w:rFonts w:hint="default"/>
        <w:lang w:val="en-US" w:eastAsia="en-US" w:bidi="ar-SA"/>
      </w:rPr>
    </w:lvl>
    <w:lvl w:ilvl="3" w:tplc="786A198A">
      <w:numFmt w:val="bullet"/>
      <w:lvlText w:val="•"/>
      <w:lvlJc w:val="left"/>
      <w:pPr>
        <w:ind w:left="3174" w:hanging="720"/>
      </w:pPr>
      <w:rPr>
        <w:rFonts w:hint="default"/>
        <w:lang w:val="en-US" w:eastAsia="en-US" w:bidi="ar-SA"/>
      </w:rPr>
    </w:lvl>
    <w:lvl w:ilvl="4" w:tplc="2CB69D8E">
      <w:numFmt w:val="bullet"/>
      <w:lvlText w:val="•"/>
      <w:lvlJc w:val="left"/>
      <w:pPr>
        <w:ind w:left="4152" w:hanging="720"/>
      </w:pPr>
      <w:rPr>
        <w:rFonts w:hint="default"/>
        <w:lang w:val="en-US" w:eastAsia="en-US" w:bidi="ar-SA"/>
      </w:rPr>
    </w:lvl>
    <w:lvl w:ilvl="5" w:tplc="E1F40290">
      <w:numFmt w:val="bullet"/>
      <w:lvlText w:val="•"/>
      <w:lvlJc w:val="left"/>
      <w:pPr>
        <w:ind w:left="5130" w:hanging="720"/>
      </w:pPr>
      <w:rPr>
        <w:rFonts w:hint="default"/>
        <w:lang w:val="en-US" w:eastAsia="en-US" w:bidi="ar-SA"/>
      </w:rPr>
    </w:lvl>
    <w:lvl w:ilvl="6" w:tplc="A59A93FA">
      <w:numFmt w:val="bullet"/>
      <w:lvlText w:val="•"/>
      <w:lvlJc w:val="left"/>
      <w:pPr>
        <w:ind w:left="6108" w:hanging="720"/>
      </w:pPr>
      <w:rPr>
        <w:rFonts w:hint="default"/>
        <w:lang w:val="en-US" w:eastAsia="en-US" w:bidi="ar-SA"/>
      </w:rPr>
    </w:lvl>
    <w:lvl w:ilvl="7" w:tplc="67187F64">
      <w:numFmt w:val="bullet"/>
      <w:lvlText w:val="•"/>
      <w:lvlJc w:val="left"/>
      <w:pPr>
        <w:ind w:left="7086" w:hanging="720"/>
      </w:pPr>
      <w:rPr>
        <w:rFonts w:hint="default"/>
        <w:lang w:val="en-US" w:eastAsia="en-US" w:bidi="ar-SA"/>
      </w:rPr>
    </w:lvl>
    <w:lvl w:ilvl="8" w:tplc="B388D8A0">
      <w:numFmt w:val="bullet"/>
      <w:lvlText w:val="•"/>
      <w:lvlJc w:val="left"/>
      <w:pPr>
        <w:ind w:left="8064" w:hanging="720"/>
      </w:pPr>
      <w:rPr>
        <w:rFonts w:hint="default"/>
        <w:lang w:val="en-US" w:eastAsia="en-US" w:bidi="ar-SA"/>
      </w:rPr>
    </w:lvl>
  </w:abstractNum>
  <w:abstractNum w:abstractNumId="2" w15:restartNumberingAfterBreak="0">
    <w:nsid w:val="79DB0F6A"/>
    <w:multiLevelType w:val="hybridMultilevel"/>
    <w:tmpl w:val="08A4B7A2"/>
    <w:lvl w:ilvl="0" w:tplc="519ADE60">
      <w:start w:val="1"/>
      <w:numFmt w:val="decimal"/>
      <w:lvlText w:val="%1."/>
      <w:lvlJc w:val="left"/>
      <w:pPr>
        <w:ind w:left="321" w:hanging="600"/>
        <w:jc w:val="left"/>
      </w:pPr>
      <w:rPr>
        <w:rFonts w:ascii="Times New Roman" w:eastAsia="Times New Roman" w:hAnsi="Times New Roman" w:cs="Times New Roman" w:hint="default"/>
        <w:b w:val="0"/>
        <w:bCs w:val="0"/>
        <w:i w:val="0"/>
        <w:iCs w:val="0"/>
        <w:spacing w:val="-1"/>
        <w:w w:val="100"/>
        <w:sz w:val="23"/>
        <w:szCs w:val="23"/>
        <w:lang w:val="en-US" w:eastAsia="en-US" w:bidi="ar-SA"/>
      </w:rPr>
    </w:lvl>
    <w:lvl w:ilvl="1" w:tplc="99A49B1E">
      <w:numFmt w:val="bullet"/>
      <w:lvlText w:val="•"/>
      <w:lvlJc w:val="left"/>
      <w:pPr>
        <w:ind w:left="1290" w:hanging="600"/>
      </w:pPr>
      <w:rPr>
        <w:rFonts w:hint="default"/>
        <w:lang w:val="en-US" w:eastAsia="en-US" w:bidi="ar-SA"/>
      </w:rPr>
    </w:lvl>
    <w:lvl w:ilvl="2" w:tplc="56B01D26">
      <w:numFmt w:val="bullet"/>
      <w:lvlText w:val="•"/>
      <w:lvlJc w:val="left"/>
      <w:pPr>
        <w:ind w:left="2260" w:hanging="600"/>
      </w:pPr>
      <w:rPr>
        <w:rFonts w:hint="default"/>
        <w:lang w:val="en-US" w:eastAsia="en-US" w:bidi="ar-SA"/>
      </w:rPr>
    </w:lvl>
    <w:lvl w:ilvl="3" w:tplc="7D1622B0">
      <w:numFmt w:val="bullet"/>
      <w:lvlText w:val="•"/>
      <w:lvlJc w:val="left"/>
      <w:pPr>
        <w:ind w:left="3230" w:hanging="600"/>
      </w:pPr>
      <w:rPr>
        <w:rFonts w:hint="default"/>
        <w:lang w:val="en-US" w:eastAsia="en-US" w:bidi="ar-SA"/>
      </w:rPr>
    </w:lvl>
    <w:lvl w:ilvl="4" w:tplc="0F8841E0">
      <w:numFmt w:val="bullet"/>
      <w:lvlText w:val="•"/>
      <w:lvlJc w:val="left"/>
      <w:pPr>
        <w:ind w:left="4200" w:hanging="600"/>
      </w:pPr>
      <w:rPr>
        <w:rFonts w:hint="default"/>
        <w:lang w:val="en-US" w:eastAsia="en-US" w:bidi="ar-SA"/>
      </w:rPr>
    </w:lvl>
    <w:lvl w:ilvl="5" w:tplc="8B3ACEAC">
      <w:numFmt w:val="bullet"/>
      <w:lvlText w:val="•"/>
      <w:lvlJc w:val="left"/>
      <w:pPr>
        <w:ind w:left="5170" w:hanging="600"/>
      </w:pPr>
      <w:rPr>
        <w:rFonts w:hint="default"/>
        <w:lang w:val="en-US" w:eastAsia="en-US" w:bidi="ar-SA"/>
      </w:rPr>
    </w:lvl>
    <w:lvl w:ilvl="6" w:tplc="550411A0">
      <w:numFmt w:val="bullet"/>
      <w:lvlText w:val="•"/>
      <w:lvlJc w:val="left"/>
      <w:pPr>
        <w:ind w:left="6140" w:hanging="600"/>
      </w:pPr>
      <w:rPr>
        <w:rFonts w:hint="default"/>
        <w:lang w:val="en-US" w:eastAsia="en-US" w:bidi="ar-SA"/>
      </w:rPr>
    </w:lvl>
    <w:lvl w:ilvl="7" w:tplc="AEB874EA">
      <w:numFmt w:val="bullet"/>
      <w:lvlText w:val="•"/>
      <w:lvlJc w:val="left"/>
      <w:pPr>
        <w:ind w:left="7110" w:hanging="600"/>
      </w:pPr>
      <w:rPr>
        <w:rFonts w:hint="default"/>
        <w:lang w:val="en-US" w:eastAsia="en-US" w:bidi="ar-SA"/>
      </w:rPr>
    </w:lvl>
    <w:lvl w:ilvl="8" w:tplc="B60C8BB0">
      <w:numFmt w:val="bullet"/>
      <w:lvlText w:val="•"/>
      <w:lvlJc w:val="left"/>
      <w:pPr>
        <w:ind w:left="8080" w:hanging="60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7B82"/>
    <w:rsid w:val="003C64C7"/>
    <w:rsid w:val="00C311D2"/>
    <w:rsid w:val="00E4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4A9745"/>
  <w15:docId w15:val="{A806CAB7-A917-4DAD-AA18-B1891FE0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320"/>
    </w:pPr>
  </w:style>
  <w:style w:type="paragraph" w:customStyle="1" w:styleId="TableParagraph">
    <w:name w:val="Table Paragraph"/>
    <w:basedOn w:val="Normal"/>
    <w:uiPriority w:val="1"/>
    <w:qFormat/>
    <w:pPr>
      <w:spacing w:before="111"/>
      <w:ind w:left="295" w:right="197"/>
    </w:pPr>
  </w:style>
  <w:style w:type="character" w:styleId="Hyperlink">
    <w:name w:val="Hyperlink"/>
    <w:basedOn w:val="DefaultParagraphFont"/>
    <w:uiPriority w:val="99"/>
    <w:unhideWhenUsed/>
    <w:rsid w:val="003C64C7"/>
    <w:rPr>
      <w:color w:val="0000FF" w:themeColor="hyperlink"/>
      <w:u w:val="single"/>
    </w:rPr>
  </w:style>
  <w:style w:type="character" w:styleId="UnresolvedMention">
    <w:name w:val="Unresolved Mention"/>
    <w:basedOn w:val="DefaultParagraphFont"/>
    <w:uiPriority w:val="99"/>
    <w:semiHidden/>
    <w:unhideWhenUsed/>
    <w:rsid w:val="003C6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jones@stcharles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Eaton, Julie</cp:lastModifiedBy>
  <cp:revision>2</cp:revision>
  <dcterms:created xsi:type="dcterms:W3CDTF">2025-01-13T16:59:00Z</dcterms:created>
  <dcterms:modified xsi:type="dcterms:W3CDTF">2025-01-13T17:03:00Z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2025-01-13T00:00:00Z</vt:filetime>
  </property>
</Properties>
</file>